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6C994" w14:textId="77777777" w:rsidR="008B73D8" w:rsidRPr="0034134A" w:rsidRDefault="008B73D8" w:rsidP="007C1778">
      <w:pPr>
        <w:jc w:val="center"/>
        <w:rPr>
          <w:rFonts w:ascii="Verdana" w:hAnsi="Verdana" w:cs="Arial"/>
          <w:b/>
          <w:sz w:val="18"/>
          <w:szCs w:val="18"/>
        </w:rPr>
      </w:pPr>
    </w:p>
    <w:p w14:paraId="2186C995" w14:textId="77777777" w:rsidR="0063526D" w:rsidRPr="0034134A" w:rsidRDefault="007C1778" w:rsidP="007C1778">
      <w:pPr>
        <w:jc w:val="center"/>
        <w:rPr>
          <w:rFonts w:ascii="Verdana" w:hAnsi="Verdana" w:cs="Arial"/>
          <w:b/>
          <w:sz w:val="18"/>
          <w:szCs w:val="18"/>
        </w:rPr>
      </w:pPr>
      <w:r w:rsidRPr="0034134A">
        <w:rPr>
          <w:rFonts w:ascii="Verdana" w:hAnsi="Verdana" w:cs="Arial"/>
          <w:b/>
          <w:sz w:val="18"/>
          <w:szCs w:val="18"/>
        </w:rPr>
        <w:t>Curriculum Vitae</w:t>
      </w:r>
    </w:p>
    <w:p w14:paraId="2186C996" w14:textId="77777777" w:rsidR="007C1778" w:rsidRPr="0034134A" w:rsidRDefault="007C1778" w:rsidP="007C1778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02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23"/>
        <w:gridCol w:w="4976"/>
        <w:gridCol w:w="3402"/>
      </w:tblGrid>
      <w:tr w:rsidR="006E3C5F" w:rsidRPr="0034134A" w14:paraId="2186C99A" w14:textId="77777777" w:rsidTr="00FD298B">
        <w:trPr>
          <w:trHeight w:val="475"/>
        </w:trPr>
        <w:tc>
          <w:tcPr>
            <w:tcW w:w="6799" w:type="dxa"/>
            <w:gridSpan w:val="2"/>
          </w:tcPr>
          <w:p w14:paraId="2186C997" w14:textId="77777777" w:rsidR="006E3C5F" w:rsidRPr="0034134A" w:rsidRDefault="006E3C5F" w:rsidP="006E3ED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4134A">
              <w:rPr>
                <w:rFonts w:ascii="Verdana" w:hAnsi="Verdana" w:cs="Arial"/>
                <w:b/>
                <w:sz w:val="18"/>
                <w:szCs w:val="18"/>
              </w:rPr>
              <w:t>Persoonlijke Gegevens</w:t>
            </w:r>
          </w:p>
          <w:p w14:paraId="2186C998" w14:textId="77777777" w:rsidR="006E3C5F" w:rsidRPr="0034134A" w:rsidRDefault="006E3C5F" w:rsidP="006E3ED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14:paraId="2186C999" w14:textId="77777777" w:rsidR="006E3C5F" w:rsidRPr="0034134A" w:rsidRDefault="006E3C5F" w:rsidP="006E3ED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2186CB69" wp14:editId="2186CB6A">
                  <wp:extent cx="1722474" cy="1722474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enting LinkedIn 20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000" cy="17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C5F" w:rsidRPr="0034134A" w14:paraId="2186C99E" w14:textId="77777777" w:rsidTr="00FD298B">
        <w:trPr>
          <w:trHeight w:val="219"/>
        </w:trPr>
        <w:tc>
          <w:tcPr>
            <w:tcW w:w="1823" w:type="dxa"/>
          </w:tcPr>
          <w:p w14:paraId="2186C99B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Naam</w:t>
            </w:r>
          </w:p>
        </w:tc>
        <w:tc>
          <w:tcPr>
            <w:tcW w:w="4976" w:type="dxa"/>
          </w:tcPr>
          <w:p w14:paraId="2186C99C" w14:textId="77777777" w:rsidR="006E3C5F" w:rsidRPr="0034134A" w:rsidRDefault="006E3C5F" w:rsidP="00EC488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Ferry Richin Lenting</w:t>
            </w:r>
          </w:p>
        </w:tc>
        <w:tc>
          <w:tcPr>
            <w:tcW w:w="3402" w:type="dxa"/>
            <w:vMerge/>
          </w:tcPr>
          <w:p w14:paraId="2186C99D" w14:textId="77777777" w:rsidR="006E3C5F" w:rsidRPr="0034134A" w:rsidRDefault="006E3C5F" w:rsidP="00EC488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3C5F" w:rsidRPr="0034134A" w14:paraId="2186C9A2" w14:textId="77777777" w:rsidTr="00FD298B">
        <w:trPr>
          <w:trHeight w:val="238"/>
        </w:trPr>
        <w:tc>
          <w:tcPr>
            <w:tcW w:w="1823" w:type="dxa"/>
          </w:tcPr>
          <w:p w14:paraId="2186C99F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Roepnaam</w:t>
            </w:r>
          </w:p>
        </w:tc>
        <w:tc>
          <w:tcPr>
            <w:tcW w:w="4976" w:type="dxa"/>
          </w:tcPr>
          <w:p w14:paraId="2186C9A0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Ferry</w:t>
            </w:r>
          </w:p>
        </w:tc>
        <w:tc>
          <w:tcPr>
            <w:tcW w:w="3402" w:type="dxa"/>
            <w:vMerge/>
          </w:tcPr>
          <w:p w14:paraId="2186C9A1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3C5F" w:rsidRPr="0034134A" w14:paraId="2186C9A6" w14:textId="77777777" w:rsidTr="00FD298B">
        <w:trPr>
          <w:trHeight w:val="238"/>
        </w:trPr>
        <w:tc>
          <w:tcPr>
            <w:tcW w:w="1823" w:type="dxa"/>
          </w:tcPr>
          <w:p w14:paraId="2186C9A3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Woonplaats</w:t>
            </w:r>
          </w:p>
        </w:tc>
        <w:tc>
          <w:tcPr>
            <w:tcW w:w="4976" w:type="dxa"/>
          </w:tcPr>
          <w:p w14:paraId="2186C9A4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Amsterdam</w:t>
            </w:r>
          </w:p>
        </w:tc>
        <w:tc>
          <w:tcPr>
            <w:tcW w:w="3402" w:type="dxa"/>
            <w:vMerge/>
          </w:tcPr>
          <w:p w14:paraId="2186C9A5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3C5F" w:rsidRPr="0034134A" w14:paraId="2186C9AA" w14:textId="77777777" w:rsidTr="00FD298B">
        <w:trPr>
          <w:trHeight w:val="219"/>
        </w:trPr>
        <w:tc>
          <w:tcPr>
            <w:tcW w:w="1823" w:type="dxa"/>
          </w:tcPr>
          <w:p w14:paraId="2186C9A7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Mobiel</w:t>
            </w:r>
          </w:p>
        </w:tc>
        <w:tc>
          <w:tcPr>
            <w:tcW w:w="4976" w:type="dxa"/>
          </w:tcPr>
          <w:p w14:paraId="2186C9A8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06-54394642</w:t>
            </w:r>
          </w:p>
        </w:tc>
        <w:tc>
          <w:tcPr>
            <w:tcW w:w="3402" w:type="dxa"/>
            <w:vMerge/>
          </w:tcPr>
          <w:p w14:paraId="2186C9A9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3C5F" w:rsidRPr="0034134A" w14:paraId="2186C9AE" w14:textId="77777777" w:rsidTr="00FD298B">
        <w:trPr>
          <w:trHeight w:val="238"/>
        </w:trPr>
        <w:tc>
          <w:tcPr>
            <w:tcW w:w="1823" w:type="dxa"/>
          </w:tcPr>
          <w:p w14:paraId="2186C9AB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E-mail</w:t>
            </w:r>
          </w:p>
        </w:tc>
        <w:tc>
          <w:tcPr>
            <w:tcW w:w="4976" w:type="dxa"/>
          </w:tcPr>
          <w:p w14:paraId="2186C9AC" w14:textId="77777777" w:rsidR="006E3C5F" w:rsidRPr="0034134A" w:rsidRDefault="00D852AD" w:rsidP="005E5A1E">
            <w:pPr>
              <w:rPr>
                <w:rFonts w:ascii="Verdana" w:hAnsi="Verdana" w:cs="Arial"/>
                <w:sz w:val="18"/>
                <w:szCs w:val="18"/>
              </w:rPr>
            </w:pPr>
            <w:hyperlink r:id="rId9" w:history="1">
              <w:r w:rsidR="006E3C5F" w:rsidRPr="0034134A">
                <w:rPr>
                  <w:rStyle w:val="Hyperlink"/>
                  <w:rFonts w:ascii="Verdana" w:hAnsi="Verdana" w:cs="Arial"/>
                  <w:sz w:val="18"/>
                  <w:szCs w:val="18"/>
                </w:rPr>
                <w:t>f.lenting@novuscms.nl</w:t>
              </w:r>
            </w:hyperlink>
          </w:p>
        </w:tc>
        <w:tc>
          <w:tcPr>
            <w:tcW w:w="3402" w:type="dxa"/>
            <w:vMerge/>
          </w:tcPr>
          <w:p w14:paraId="2186C9AD" w14:textId="77777777" w:rsidR="006E3C5F" w:rsidRDefault="006E3C5F" w:rsidP="005E5A1E"/>
        </w:tc>
      </w:tr>
      <w:tr w:rsidR="006E3C5F" w:rsidRPr="0034134A" w14:paraId="2186C9B2" w14:textId="77777777" w:rsidTr="00FD298B">
        <w:trPr>
          <w:trHeight w:val="238"/>
        </w:trPr>
        <w:tc>
          <w:tcPr>
            <w:tcW w:w="1823" w:type="dxa"/>
          </w:tcPr>
          <w:p w14:paraId="2186C9AF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Website</w:t>
            </w:r>
          </w:p>
        </w:tc>
        <w:tc>
          <w:tcPr>
            <w:tcW w:w="4976" w:type="dxa"/>
          </w:tcPr>
          <w:p w14:paraId="2186C9B0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www.novuscms.nl</w:t>
            </w:r>
          </w:p>
        </w:tc>
        <w:tc>
          <w:tcPr>
            <w:tcW w:w="3402" w:type="dxa"/>
            <w:vMerge/>
          </w:tcPr>
          <w:p w14:paraId="2186C9B1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3C5F" w:rsidRPr="0034134A" w14:paraId="2186C9B6" w14:textId="77777777" w:rsidTr="00FD298B">
        <w:trPr>
          <w:trHeight w:val="219"/>
        </w:trPr>
        <w:tc>
          <w:tcPr>
            <w:tcW w:w="1823" w:type="dxa"/>
          </w:tcPr>
          <w:p w14:paraId="2186C9B3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Geboortedatum</w:t>
            </w:r>
          </w:p>
        </w:tc>
        <w:tc>
          <w:tcPr>
            <w:tcW w:w="4976" w:type="dxa"/>
          </w:tcPr>
          <w:p w14:paraId="2186C9B4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19 september 1978</w:t>
            </w:r>
          </w:p>
        </w:tc>
        <w:tc>
          <w:tcPr>
            <w:tcW w:w="3402" w:type="dxa"/>
            <w:vMerge/>
          </w:tcPr>
          <w:p w14:paraId="2186C9B5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3C5F" w:rsidRPr="0034134A" w14:paraId="2186C9BA" w14:textId="77777777" w:rsidTr="00FD298B">
        <w:trPr>
          <w:trHeight w:val="238"/>
        </w:trPr>
        <w:tc>
          <w:tcPr>
            <w:tcW w:w="1823" w:type="dxa"/>
          </w:tcPr>
          <w:p w14:paraId="2186C9B7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Nationaliteit</w:t>
            </w:r>
          </w:p>
        </w:tc>
        <w:tc>
          <w:tcPr>
            <w:tcW w:w="4976" w:type="dxa"/>
          </w:tcPr>
          <w:p w14:paraId="2186C9B8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Nederlandse</w:t>
            </w:r>
          </w:p>
        </w:tc>
        <w:tc>
          <w:tcPr>
            <w:tcW w:w="3402" w:type="dxa"/>
            <w:vMerge/>
          </w:tcPr>
          <w:p w14:paraId="2186C9B9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3C5F" w:rsidRPr="0034134A" w14:paraId="2186C9BE" w14:textId="77777777" w:rsidTr="00FD298B">
        <w:trPr>
          <w:trHeight w:val="219"/>
        </w:trPr>
        <w:tc>
          <w:tcPr>
            <w:tcW w:w="1823" w:type="dxa"/>
          </w:tcPr>
          <w:p w14:paraId="2186C9BB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Burgerlijke staat</w:t>
            </w:r>
          </w:p>
        </w:tc>
        <w:tc>
          <w:tcPr>
            <w:tcW w:w="4976" w:type="dxa"/>
          </w:tcPr>
          <w:p w14:paraId="2186C9BC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Gehuwd</w:t>
            </w:r>
          </w:p>
        </w:tc>
        <w:tc>
          <w:tcPr>
            <w:tcW w:w="3402" w:type="dxa"/>
            <w:vMerge/>
          </w:tcPr>
          <w:p w14:paraId="2186C9BD" w14:textId="77777777" w:rsidR="006E3C5F" w:rsidRPr="0034134A" w:rsidRDefault="006E3C5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186C9BF" w14:textId="77777777" w:rsidR="00EC6076" w:rsidRPr="0034134A" w:rsidRDefault="00EC6076" w:rsidP="00AC1B0C">
      <w:pPr>
        <w:rPr>
          <w:rFonts w:ascii="Verdana" w:hAnsi="Verdana" w:cs="Arial"/>
          <w:b/>
          <w:sz w:val="18"/>
          <w:szCs w:val="18"/>
        </w:rPr>
      </w:pPr>
    </w:p>
    <w:p w14:paraId="2186C9C0" w14:textId="77777777" w:rsidR="00AC1B0C" w:rsidRDefault="00AC1B0C" w:rsidP="00AC1B0C">
      <w:pPr>
        <w:rPr>
          <w:rFonts w:ascii="Verdana" w:hAnsi="Verdana" w:cs="Arial"/>
          <w:b/>
          <w:sz w:val="18"/>
          <w:szCs w:val="18"/>
        </w:rPr>
      </w:pPr>
      <w:r w:rsidRPr="0034134A">
        <w:rPr>
          <w:rFonts w:ascii="Verdana" w:hAnsi="Verdana" w:cs="Arial"/>
          <w:b/>
          <w:sz w:val="18"/>
          <w:szCs w:val="18"/>
        </w:rPr>
        <w:t xml:space="preserve">Interim </w:t>
      </w:r>
      <w:r w:rsidR="00D44711" w:rsidRPr="0034134A">
        <w:rPr>
          <w:rFonts w:ascii="Verdana" w:hAnsi="Verdana" w:cs="Arial"/>
          <w:b/>
          <w:sz w:val="18"/>
          <w:szCs w:val="18"/>
        </w:rPr>
        <w:t>werkzaamheden</w:t>
      </w:r>
      <w:r w:rsidRPr="0034134A">
        <w:rPr>
          <w:rFonts w:ascii="Verdana" w:hAnsi="Verdana" w:cs="Arial"/>
          <w:b/>
          <w:sz w:val="18"/>
          <w:szCs w:val="18"/>
        </w:rPr>
        <w:t xml:space="preserve"> (2008 – heden)</w:t>
      </w:r>
    </w:p>
    <w:p w14:paraId="2186C9C1" w14:textId="77777777" w:rsidR="00D33B59" w:rsidRDefault="00D33B59" w:rsidP="00AC1B0C">
      <w:pPr>
        <w:rPr>
          <w:rFonts w:ascii="Verdana" w:hAnsi="Verdana" w:cs="Arial"/>
          <w:b/>
          <w:sz w:val="18"/>
          <w:szCs w:val="18"/>
        </w:rPr>
      </w:pP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8930"/>
      </w:tblGrid>
      <w:tr w:rsidR="00116D51" w:rsidRPr="00B7231D" w14:paraId="66EA1807" w14:textId="77777777" w:rsidTr="00D852AD">
        <w:trPr>
          <w:trHeight w:val="1310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634344" w14:textId="60D8423D" w:rsidR="00116D51" w:rsidRPr="0034134A" w:rsidRDefault="00116D51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16D51">
              <w:rPr>
                <w:rFonts w:ascii="Verdana" w:hAnsi="Verdana" w:cs="Arial"/>
                <w:b/>
                <w:sz w:val="18"/>
                <w:szCs w:val="18"/>
              </w:rPr>
              <w:drawing>
                <wp:inline distT="0" distB="0" distL="0" distR="0" wp14:anchorId="3B5A3CBE" wp14:editId="3E6C863C">
                  <wp:extent cx="461962" cy="461962"/>
                  <wp:effectExtent l="0" t="0" r="0" b="0"/>
                  <wp:docPr id="24" name="Afbeelding 24" descr="Afbeeldingsresultaat voor synca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synca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32" cy="46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183BA2" w14:textId="4892D38F" w:rsidR="00116D51" w:rsidRPr="0034134A" w:rsidRDefault="00116D51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 xml:space="preserve">Werkperiode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1 december 2015 – 30 november 2016</w:t>
            </w:r>
          </w:p>
          <w:p w14:paraId="6AB4649B" w14:textId="0B3F13A8" w:rsidR="00116D51" w:rsidRPr="0034134A" w:rsidRDefault="00116D51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Klant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Syncasso</w:t>
            </w:r>
          </w:p>
          <w:p w14:paraId="3254F18E" w14:textId="77777777" w:rsidR="00116D51" w:rsidRDefault="00116D51" w:rsidP="00D852AD">
            <w:pPr>
              <w:rPr>
                <w:rFonts w:ascii="Verdana" w:hAnsi="Verdana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>Beslag-, executie-, en huur incasso specialist a.i. tevens ontruimingscoördinator</w:t>
            </w:r>
            <w:r w:rsidRPr="004B350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5847556" w14:textId="3959CE98" w:rsidR="00116D51" w:rsidRPr="0034134A" w:rsidRDefault="00116D51" w:rsidP="00D852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sociale huurwoningen</w:t>
            </w:r>
          </w:p>
          <w:p w14:paraId="659634B7" w14:textId="57A893BB" w:rsidR="00116D51" w:rsidRPr="00116D51" w:rsidRDefault="00116D51" w:rsidP="00D852AD">
            <w:pPr>
              <w:rPr>
                <w:rFonts w:ascii="Verdana" w:hAnsi="Verdana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116D51">
              <w:rPr>
                <w:rFonts w:ascii="Verdana" w:hAnsi="Verdana"/>
                <w:sz w:val="18"/>
                <w:szCs w:val="18"/>
              </w:rPr>
              <w:t>Amsterdam</w:t>
            </w:r>
            <w:r>
              <w:rPr>
                <w:rFonts w:ascii="Verdana" w:hAnsi="Verdana"/>
                <w:sz w:val="18"/>
                <w:szCs w:val="18"/>
              </w:rPr>
              <w:t xml:space="preserve"> / Ro</w:t>
            </w:r>
            <w:r w:rsidRPr="00116D51">
              <w:rPr>
                <w:rFonts w:ascii="Verdana" w:hAnsi="Verdana"/>
                <w:sz w:val="18"/>
                <w:szCs w:val="18"/>
              </w:rPr>
              <w:t>tterdam</w:t>
            </w:r>
          </w:p>
          <w:p w14:paraId="4E712D77" w14:textId="6D437B38" w:rsidR="00116D51" w:rsidRPr="00B7231D" w:rsidRDefault="00116D51" w:rsidP="00D852AD">
            <w:pPr>
              <w:ind w:left="1410" w:hanging="1410"/>
              <w:rPr>
                <w:rFonts w:ascii="Verdana" w:hAnsi="Verdana"/>
                <w:sz w:val="18"/>
                <w:szCs w:val="18"/>
              </w:rPr>
            </w:pPr>
            <w:r w:rsidRPr="00116D51">
              <w:rPr>
                <w:rFonts w:ascii="Verdana" w:hAnsi="Verdana"/>
                <w:sz w:val="18"/>
                <w:szCs w:val="18"/>
              </w:rPr>
              <w:t>Project</w:t>
            </w:r>
            <w:r w:rsidRPr="00116D51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>Het coördineren van ontruimingen voor met name de sociale woningbouwbedrijven en reguliere incassowerkzaamheden in de minnelijke- en de executoriale fase op de afdeling advocatuur en de afdeling huur</w:t>
            </w:r>
          </w:p>
        </w:tc>
      </w:tr>
    </w:tbl>
    <w:p w14:paraId="4066DD79" w14:textId="77777777" w:rsidR="00116D51" w:rsidRPr="0034134A" w:rsidRDefault="00116D51" w:rsidP="004B3500">
      <w:pPr>
        <w:rPr>
          <w:rFonts w:ascii="Verdana" w:hAnsi="Verdana" w:cs="Arial"/>
          <w:b/>
          <w:sz w:val="18"/>
          <w:szCs w:val="18"/>
        </w:rPr>
      </w:pP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8930"/>
      </w:tblGrid>
      <w:tr w:rsidR="004B3500" w:rsidRPr="0034134A" w14:paraId="2186C9C9" w14:textId="77777777" w:rsidTr="00D852AD">
        <w:trPr>
          <w:trHeight w:val="1310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86C9C3" w14:textId="77777777" w:rsidR="004B3500" w:rsidRPr="0034134A" w:rsidRDefault="004B3500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186CB6B" wp14:editId="2186CB6C">
                  <wp:extent cx="546100" cy="88355"/>
                  <wp:effectExtent l="0" t="0" r="6350" b="6985"/>
                  <wp:docPr id="25" name="Afbeelding 25" descr="https://www.lindorff.nl/Content/42210/Lindorff_logo%20new_RGB%20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lindorff.nl/Content/42210/Lindorff_logo%20new_RGB%20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250" cy="95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86C9C4" w14:textId="3016EB78" w:rsidR="004B3500" w:rsidRPr="0034134A" w:rsidRDefault="004B3500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 xml:space="preserve">Werkperiode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16 februari 2015 </w:t>
            </w:r>
            <w:r w:rsidR="00116D51">
              <w:rPr>
                <w:rFonts w:ascii="Verdana" w:hAnsi="Verdana" w:cs="Arial"/>
                <w:sz w:val="18"/>
                <w:szCs w:val="18"/>
              </w:rPr>
              <w:t>–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16D51">
              <w:rPr>
                <w:rFonts w:ascii="Verdana" w:hAnsi="Verdana" w:cs="Arial"/>
                <w:sz w:val="18"/>
                <w:szCs w:val="18"/>
              </w:rPr>
              <w:t>30 november 2015</w:t>
            </w:r>
          </w:p>
          <w:p w14:paraId="2186C9C5" w14:textId="77777777" w:rsidR="004B3500" w:rsidRPr="0034134A" w:rsidRDefault="004B3500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Klant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4B3500">
              <w:rPr>
                <w:rFonts w:ascii="Verdana" w:hAnsi="Verdana" w:cs="Arial"/>
                <w:sz w:val="18"/>
                <w:szCs w:val="18"/>
              </w:rPr>
              <w:t>Lindorff</w:t>
            </w:r>
          </w:p>
          <w:p w14:paraId="2186C9C6" w14:textId="77777777" w:rsidR="004B3500" w:rsidRPr="0034134A" w:rsidRDefault="004B3500" w:rsidP="00D852AD">
            <w:pPr>
              <w:rPr>
                <w:rFonts w:ascii="Verdana" w:hAnsi="Verdana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4B3500">
              <w:rPr>
                <w:rFonts w:ascii="Verdana" w:hAnsi="Verdana"/>
                <w:sz w:val="18"/>
                <w:szCs w:val="18"/>
              </w:rPr>
              <w:t>Juridisch Incassomedewerker a.i.</w:t>
            </w:r>
          </w:p>
          <w:p w14:paraId="2186C9C7" w14:textId="77777777" w:rsidR="004B3500" w:rsidRPr="0034134A" w:rsidRDefault="004B3500" w:rsidP="00D852AD">
            <w:pPr>
              <w:rPr>
                <w:rFonts w:ascii="Verdana" w:hAnsi="Verdana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>Amersfoort</w:t>
            </w:r>
          </w:p>
          <w:p w14:paraId="2186C9C8" w14:textId="77777777" w:rsidR="004B3500" w:rsidRPr="00B7231D" w:rsidRDefault="004B3500" w:rsidP="002E1EA6">
            <w:pPr>
              <w:ind w:left="1410" w:hanging="141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4B3500">
              <w:rPr>
                <w:rFonts w:ascii="Verdana" w:hAnsi="Verdana"/>
                <w:sz w:val="18"/>
                <w:szCs w:val="18"/>
              </w:rPr>
              <w:t>Het zelfstandig beheren en monitoren van ruim 4500 consumptieve / zakelijke rekeningen en/of kredieten als portefeuillebehandelaar in een zelfsturend team van de afdeling Gerechtelijke Incasso.</w:t>
            </w:r>
          </w:p>
        </w:tc>
      </w:tr>
    </w:tbl>
    <w:p w14:paraId="2186C9CA" w14:textId="77777777" w:rsidR="00E62EC2" w:rsidRPr="0034134A" w:rsidRDefault="00E62EC2" w:rsidP="00E62EC2">
      <w:pPr>
        <w:rPr>
          <w:rFonts w:ascii="Verdana" w:hAnsi="Verdana" w:cs="Arial"/>
          <w:b/>
          <w:sz w:val="18"/>
          <w:szCs w:val="18"/>
        </w:rPr>
      </w:pP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8930"/>
      </w:tblGrid>
      <w:tr w:rsidR="00E62EC2" w:rsidRPr="0034134A" w14:paraId="2186C9D1" w14:textId="77777777" w:rsidTr="00D852AD">
        <w:trPr>
          <w:trHeight w:val="1310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86C9CB" w14:textId="77777777" w:rsidR="00E62EC2" w:rsidRPr="0034134A" w:rsidRDefault="00E62EC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742D6"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2186CB6D" wp14:editId="2186CB6E">
                  <wp:extent cx="513560" cy="180753"/>
                  <wp:effectExtent l="0" t="0" r="1270" b="0"/>
                  <wp:docPr id="2" name="Afbeelding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00" cy="19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86C9CC" w14:textId="77777777" w:rsidR="00E62EC2" w:rsidRPr="0034134A" w:rsidRDefault="00E62EC2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 xml:space="preserve">Werkperiode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D345E0">
              <w:rPr>
                <w:rFonts w:ascii="Verdana" w:hAnsi="Verdana" w:cs="Arial"/>
                <w:sz w:val="18"/>
                <w:szCs w:val="18"/>
              </w:rPr>
              <w:t xml:space="preserve">26 mei </w:t>
            </w:r>
            <w:r>
              <w:rPr>
                <w:rFonts w:ascii="Verdana" w:hAnsi="Verdana" w:cs="Arial"/>
                <w:sz w:val="18"/>
                <w:szCs w:val="18"/>
              </w:rPr>
              <w:t xml:space="preserve">2014 - </w:t>
            </w:r>
            <w:r w:rsidR="00B16175">
              <w:rPr>
                <w:rFonts w:ascii="Verdana" w:hAnsi="Verdana" w:cs="Arial"/>
                <w:sz w:val="18"/>
                <w:szCs w:val="18"/>
              </w:rPr>
              <w:t>14 november 2014</w:t>
            </w:r>
          </w:p>
          <w:p w14:paraId="2186C9CD" w14:textId="77777777" w:rsidR="00E62EC2" w:rsidRPr="0034134A" w:rsidRDefault="00E62EC2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Klant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Hypocasso</w:t>
            </w:r>
          </w:p>
          <w:p w14:paraId="2186C9CE" w14:textId="77777777" w:rsidR="00E62EC2" w:rsidRPr="0034134A" w:rsidRDefault="00E62EC2" w:rsidP="00D852AD">
            <w:pPr>
              <w:rPr>
                <w:rFonts w:ascii="Verdana" w:hAnsi="Verdana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>Projectmedewerker Bijzonder beheer</w:t>
            </w:r>
          </w:p>
          <w:p w14:paraId="2186C9CF" w14:textId="77777777" w:rsidR="00E62EC2" w:rsidRPr="0034134A" w:rsidRDefault="00E62EC2" w:rsidP="00D852AD">
            <w:pPr>
              <w:rPr>
                <w:rFonts w:ascii="Verdana" w:hAnsi="Verdana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>Amersfoort</w:t>
            </w:r>
          </w:p>
          <w:p w14:paraId="2186C9D0" w14:textId="77777777" w:rsidR="00E62EC2" w:rsidRPr="00B7231D" w:rsidRDefault="00E62EC2" w:rsidP="00283ED7">
            <w:pPr>
              <w:ind w:left="1410" w:hanging="141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="00B16175">
              <w:rPr>
                <w:rFonts w:ascii="Verdana" w:hAnsi="Verdana"/>
                <w:sz w:val="18"/>
                <w:szCs w:val="18"/>
              </w:rPr>
              <w:t xml:space="preserve">Verantwoordelijk voor </w:t>
            </w:r>
            <w:r w:rsidR="00B16175" w:rsidRPr="003B70E0">
              <w:rPr>
                <w:rFonts w:ascii="Verdana" w:hAnsi="Verdana"/>
                <w:sz w:val="18"/>
                <w:szCs w:val="18"/>
              </w:rPr>
              <w:t>een portefeuille van ca. 15</w:t>
            </w:r>
            <w:r w:rsidR="00B16175">
              <w:rPr>
                <w:rFonts w:ascii="Verdana" w:hAnsi="Verdana"/>
                <w:sz w:val="18"/>
                <w:szCs w:val="18"/>
              </w:rPr>
              <w:t>0 dossiers in vooral het hogere segment. Herstel Early/Late we</w:t>
            </w:r>
            <w:r w:rsidR="00B16175" w:rsidRPr="003B70E0">
              <w:rPr>
                <w:rFonts w:ascii="Verdana" w:hAnsi="Verdana"/>
                <w:sz w:val="18"/>
                <w:szCs w:val="18"/>
              </w:rPr>
              <w:t xml:space="preserve">rkzaamheden uitgevoerd waarbij de nadruk </w:t>
            </w:r>
            <w:r w:rsidR="00B16175">
              <w:rPr>
                <w:rFonts w:ascii="Verdana" w:hAnsi="Verdana"/>
                <w:sz w:val="18"/>
                <w:szCs w:val="18"/>
              </w:rPr>
              <w:t xml:space="preserve">in het algemeen </w:t>
            </w:r>
            <w:r w:rsidR="00B16175" w:rsidRPr="003B70E0">
              <w:rPr>
                <w:rFonts w:ascii="Verdana" w:hAnsi="Verdana"/>
                <w:sz w:val="18"/>
                <w:szCs w:val="18"/>
              </w:rPr>
              <w:t xml:space="preserve">ligt op </w:t>
            </w:r>
            <w:r w:rsidR="00B16175">
              <w:rPr>
                <w:rFonts w:ascii="Verdana" w:hAnsi="Verdana"/>
                <w:sz w:val="18"/>
                <w:szCs w:val="18"/>
              </w:rPr>
              <w:t xml:space="preserve">het </w:t>
            </w:r>
            <w:r w:rsidR="00B16175" w:rsidRPr="003B70E0">
              <w:rPr>
                <w:rFonts w:ascii="Verdana" w:hAnsi="Verdana"/>
                <w:sz w:val="18"/>
                <w:szCs w:val="18"/>
              </w:rPr>
              <w:t>inten</w:t>
            </w:r>
            <w:r w:rsidR="00B16175">
              <w:rPr>
                <w:rFonts w:ascii="Verdana" w:hAnsi="Verdana"/>
                <w:sz w:val="18"/>
                <w:szCs w:val="18"/>
              </w:rPr>
              <w:t xml:space="preserve">sief contact onderhouden met </w:t>
            </w:r>
            <w:r w:rsidR="00B16175" w:rsidRPr="003B70E0">
              <w:rPr>
                <w:rFonts w:ascii="Verdana" w:hAnsi="Verdana"/>
                <w:sz w:val="18"/>
                <w:szCs w:val="18"/>
              </w:rPr>
              <w:t xml:space="preserve">klanten en </w:t>
            </w:r>
            <w:r w:rsidR="00B16175">
              <w:rPr>
                <w:rFonts w:ascii="Verdana" w:hAnsi="Verdana"/>
                <w:sz w:val="18"/>
                <w:szCs w:val="18"/>
              </w:rPr>
              <w:t xml:space="preserve">derden en </w:t>
            </w:r>
            <w:r w:rsidR="00B16175" w:rsidRPr="003B70E0">
              <w:rPr>
                <w:rFonts w:ascii="Verdana" w:hAnsi="Verdana"/>
                <w:sz w:val="18"/>
                <w:szCs w:val="18"/>
              </w:rPr>
              <w:t>het incasseren van de ontstane betalingsachterstand. Uitzetten van o.a. taxatieopdrachten en volmachten tot onderhandse verkoop en het behandelen van beslagen e.d.</w:t>
            </w:r>
          </w:p>
        </w:tc>
      </w:tr>
    </w:tbl>
    <w:p w14:paraId="2186C9D2" w14:textId="77777777" w:rsidR="00E62EC2" w:rsidRPr="0034134A" w:rsidRDefault="00E62EC2" w:rsidP="00AC1B0C">
      <w:pPr>
        <w:rPr>
          <w:rFonts w:ascii="Verdana" w:hAnsi="Verdana" w:cs="Arial"/>
          <w:b/>
          <w:sz w:val="18"/>
          <w:szCs w:val="18"/>
        </w:rPr>
      </w:pP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8930"/>
      </w:tblGrid>
      <w:tr w:rsidR="00D33B59" w:rsidRPr="0034134A" w14:paraId="2186C9D9" w14:textId="77777777" w:rsidTr="00654F1F">
        <w:trPr>
          <w:trHeight w:val="1310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86C9D3" w14:textId="77777777" w:rsidR="00D33B59" w:rsidRPr="0034134A" w:rsidRDefault="00B742D6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742D6"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2186CB6F" wp14:editId="2186CB70">
                  <wp:extent cx="513560" cy="180753"/>
                  <wp:effectExtent l="0" t="0" r="1270" b="0"/>
                  <wp:docPr id="23" name="Afbeelding 2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00" cy="19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86C9D4" w14:textId="77777777" w:rsidR="00D33B59" w:rsidRPr="0034134A" w:rsidRDefault="00D33B59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 xml:space="preserve">Werkperiode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B742D6">
              <w:rPr>
                <w:rFonts w:ascii="Verdana" w:hAnsi="Verdana" w:cs="Arial"/>
                <w:sz w:val="18"/>
                <w:szCs w:val="18"/>
              </w:rPr>
              <w:t>23 april 2014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62EC2">
              <w:rPr>
                <w:rFonts w:ascii="Verdana" w:hAnsi="Verdana" w:cs="Arial"/>
                <w:sz w:val="18"/>
                <w:szCs w:val="18"/>
              </w:rPr>
              <w:t>–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345E0">
              <w:rPr>
                <w:rFonts w:ascii="Verdana" w:hAnsi="Verdana" w:cs="Arial"/>
                <w:sz w:val="18"/>
                <w:szCs w:val="18"/>
              </w:rPr>
              <w:t>23 mei</w:t>
            </w:r>
            <w:r w:rsidR="00E62EC2">
              <w:rPr>
                <w:rFonts w:ascii="Verdana" w:hAnsi="Verdana" w:cs="Arial"/>
                <w:sz w:val="18"/>
                <w:szCs w:val="18"/>
              </w:rPr>
              <w:t xml:space="preserve"> 2014</w:t>
            </w:r>
          </w:p>
          <w:p w14:paraId="2186C9D5" w14:textId="77777777" w:rsidR="00D33B59" w:rsidRPr="0034134A" w:rsidRDefault="00D33B59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Klant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="00B742D6">
              <w:rPr>
                <w:rFonts w:ascii="Verdana" w:hAnsi="Verdana" w:cs="Arial"/>
                <w:sz w:val="18"/>
                <w:szCs w:val="18"/>
              </w:rPr>
              <w:t>Hypocasso</w:t>
            </w:r>
          </w:p>
          <w:p w14:paraId="2186C9D6" w14:textId="77777777" w:rsidR="00D33B59" w:rsidRPr="0034134A" w:rsidRDefault="00D33B59" w:rsidP="00D852AD">
            <w:pPr>
              <w:rPr>
                <w:rFonts w:ascii="Verdana" w:hAnsi="Verdana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="00B742D6">
              <w:rPr>
                <w:rFonts w:ascii="Verdana" w:hAnsi="Verdana"/>
                <w:sz w:val="18"/>
                <w:szCs w:val="18"/>
              </w:rPr>
              <w:t>Projectmedewerker AQR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186C9D7" w14:textId="77777777" w:rsidR="00D33B59" w:rsidRPr="0034134A" w:rsidRDefault="00D33B59" w:rsidP="00D852AD">
            <w:pPr>
              <w:rPr>
                <w:rFonts w:ascii="Verdana" w:hAnsi="Verdana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="00B742D6">
              <w:rPr>
                <w:rFonts w:ascii="Verdana" w:hAnsi="Verdana"/>
                <w:sz w:val="18"/>
                <w:szCs w:val="18"/>
              </w:rPr>
              <w:t>Amersfoort</w:t>
            </w:r>
          </w:p>
          <w:p w14:paraId="2186C9D8" w14:textId="77777777" w:rsidR="00D33B59" w:rsidRPr="0034134A" w:rsidRDefault="00D33B59" w:rsidP="00B742D6">
            <w:pPr>
              <w:ind w:left="1410" w:hanging="141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="00B742D6">
              <w:rPr>
                <w:rFonts w:ascii="Verdana" w:hAnsi="Verdana"/>
                <w:sz w:val="18"/>
                <w:szCs w:val="18"/>
              </w:rPr>
              <w:t>M</w:t>
            </w:r>
            <w:r w:rsidR="00B742D6" w:rsidRPr="00B742D6">
              <w:rPr>
                <w:rFonts w:ascii="Verdana" w:hAnsi="Verdana"/>
                <w:sz w:val="18"/>
                <w:szCs w:val="18"/>
              </w:rPr>
              <w:t>ede verantwoordelijk voor het nemen van steekproeven en het uitvoeren van de Asset Quality Review (AQR).</w:t>
            </w:r>
            <w:r w:rsidR="00B742D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742D6" w:rsidRPr="00B742D6">
              <w:rPr>
                <w:rFonts w:ascii="Verdana" w:hAnsi="Verdana"/>
                <w:sz w:val="18"/>
                <w:szCs w:val="18"/>
              </w:rPr>
              <w:t>Deze Asset Quality Review (AQR) is een onderdeel van de Comprehensive Assessment</w:t>
            </w:r>
            <w:r w:rsidR="00B742D6">
              <w:rPr>
                <w:rFonts w:ascii="Verdana" w:hAnsi="Verdana"/>
                <w:sz w:val="18"/>
                <w:szCs w:val="18"/>
              </w:rPr>
              <w:t xml:space="preserve"> waarin </w:t>
            </w:r>
            <w:r w:rsidR="00B742D6" w:rsidRPr="00B742D6">
              <w:rPr>
                <w:rFonts w:ascii="Verdana" w:hAnsi="Verdana"/>
                <w:sz w:val="18"/>
                <w:szCs w:val="18"/>
              </w:rPr>
              <w:t>significante banken op heel korte tijd veel data van hoge kwaliteit opleveren</w:t>
            </w:r>
          </w:p>
        </w:tc>
      </w:tr>
      <w:tr w:rsidR="00D33B59" w:rsidRPr="0034134A" w14:paraId="2186C9DC" w14:textId="77777777" w:rsidTr="00654F1F">
        <w:trPr>
          <w:trHeight w:val="218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86C9DA" w14:textId="77777777" w:rsidR="00D33B59" w:rsidRPr="0034134A" w:rsidRDefault="00D33B59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86C9DB" w14:textId="77777777" w:rsidR="00D33B59" w:rsidRPr="0034134A" w:rsidRDefault="00D33B59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31695" w:rsidRPr="0034134A" w14:paraId="2186C9E3" w14:textId="77777777" w:rsidTr="00654F1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1310"/>
        </w:trPr>
        <w:tc>
          <w:tcPr>
            <w:tcW w:w="988" w:type="dxa"/>
            <w:tcBorders>
              <w:top w:val="single" w:sz="4" w:space="0" w:color="FFFFFF" w:themeColor="background1"/>
            </w:tcBorders>
          </w:tcPr>
          <w:p w14:paraId="2186C9DD" w14:textId="77777777" w:rsidR="00731695" w:rsidRPr="0034134A" w:rsidRDefault="00731695" w:rsidP="00EC607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C488D"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2186CB71" wp14:editId="2186CB72">
                  <wp:extent cx="393405" cy="393405"/>
                  <wp:effectExtent l="0" t="0" r="6985" b="6985"/>
                  <wp:docPr id="3" name="Afbeelding 3" descr="http://i.vimeocdn.com/portrait/6689306_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vimeocdn.com/portrait/6689306_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40" cy="40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single" w:sz="4" w:space="0" w:color="FFFFFF" w:themeColor="background1"/>
            </w:tcBorders>
          </w:tcPr>
          <w:p w14:paraId="2186C9DE" w14:textId="77777777" w:rsidR="00731695" w:rsidRPr="0034134A" w:rsidRDefault="00731695" w:rsidP="003A1A30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 xml:space="preserve">Werkperiode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34134A">
              <w:rPr>
                <w:rFonts w:ascii="Verdana" w:hAnsi="Verdana" w:cs="Arial"/>
                <w:sz w:val="18"/>
                <w:szCs w:val="18"/>
              </w:rPr>
              <w:t>30 juli 2013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7 maart 2014</w:t>
            </w:r>
          </w:p>
          <w:p w14:paraId="2186C9DF" w14:textId="77777777" w:rsidR="00731695" w:rsidRPr="0034134A" w:rsidRDefault="00731695" w:rsidP="003A1A30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Klant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  <w:t>Feenstra Verwarming Totaal Zorg</w:t>
            </w:r>
          </w:p>
          <w:p w14:paraId="2186C9E0" w14:textId="77777777" w:rsidR="00731695" w:rsidRPr="0034134A" w:rsidRDefault="00731695" w:rsidP="003A1A30">
            <w:pPr>
              <w:rPr>
                <w:rFonts w:ascii="Verdana" w:hAnsi="Verdana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  <w:t>M</w:t>
            </w:r>
            <w:r w:rsidRPr="0034134A">
              <w:rPr>
                <w:rFonts w:ascii="Verdana" w:hAnsi="Verdana" w:cs="Arial"/>
                <w:sz w:val="18"/>
                <w:szCs w:val="18"/>
              </w:rPr>
              <w:t>edewerker debiteurenbeheer Zakelijke markt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186C9E1" w14:textId="77777777" w:rsidR="00731695" w:rsidRPr="0034134A" w:rsidRDefault="00731695" w:rsidP="003A1A30">
            <w:pPr>
              <w:rPr>
                <w:rFonts w:ascii="Verdana" w:hAnsi="Verdana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  <w:t>Amsterdam</w:t>
            </w:r>
          </w:p>
          <w:p w14:paraId="2186C9E2" w14:textId="77777777" w:rsidR="00731695" w:rsidRPr="0034134A" w:rsidRDefault="00731695" w:rsidP="00215DCF">
            <w:pPr>
              <w:ind w:left="1410" w:hanging="141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  <w:t>Mede verantwoordelijk voor het debiteurenbeheer</w:t>
            </w:r>
            <w:r>
              <w:rPr>
                <w:rFonts w:ascii="Verdana" w:hAnsi="Verdana"/>
                <w:sz w:val="18"/>
                <w:szCs w:val="18"/>
              </w:rPr>
              <w:t xml:space="preserve"> zakelijke markt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met een omzet van ca. 100 miljoen</w:t>
            </w:r>
          </w:p>
        </w:tc>
      </w:tr>
      <w:tr w:rsidR="00731695" w:rsidRPr="0034134A" w14:paraId="2186C9E6" w14:textId="77777777" w:rsidTr="0073169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218"/>
        </w:trPr>
        <w:tc>
          <w:tcPr>
            <w:tcW w:w="988" w:type="dxa"/>
          </w:tcPr>
          <w:p w14:paraId="2186C9E4" w14:textId="77777777" w:rsidR="00731695" w:rsidRPr="0034134A" w:rsidRDefault="00731695" w:rsidP="00EC607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930" w:type="dxa"/>
          </w:tcPr>
          <w:p w14:paraId="44967859" w14:textId="77777777" w:rsidR="00731695" w:rsidRDefault="00731695" w:rsidP="003A1A3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D0898E1" w14:textId="77777777" w:rsidR="00116D51" w:rsidRDefault="00116D51" w:rsidP="003A1A3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836D412" w14:textId="77777777" w:rsidR="00116D51" w:rsidRDefault="00116D51" w:rsidP="003A1A3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9CEEF81" w14:textId="77777777" w:rsidR="00116D51" w:rsidRDefault="00116D51" w:rsidP="003A1A3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9E5" w14:textId="3990F9E1" w:rsidR="00116D51" w:rsidRPr="0034134A" w:rsidRDefault="00116D51" w:rsidP="003A1A3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31695" w:rsidRPr="0034134A" w14:paraId="2186C9F1" w14:textId="77777777" w:rsidTr="0073169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1505"/>
        </w:trPr>
        <w:tc>
          <w:tcPr>
            <w:tcW w:w="988" w:type="dxa"/>
          </w:tcPr>
          <w:p w14:paraId="2186C9E7" w14:textId="77777777" w:rsidR="00731695" w:rsidRPr="0034134A" w:rsidRDefault="00731695" w:rsidP="00EC607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C488D">
              <w:rPr>
                <w:rFonts w:ascii="Verdana" w:hAnsi="Verdana" w:cs="Arial"/>
                <w:b/>
                <w:noProof/>
                <w:sz w:val="18"/>
                <w:szCs w:val="18"/>
              </w:rPr>
              <w:lastRenderedPageBreak/>
              <w:drawing>
                <wp:inline distT="0" distB="0" distL="0" distR="0" wp14:anchorId="2186CB73" wp14:editId="2186CB74">
                  <wp:extent cx="467832" cy="185801"/>
                  <wp:effectExtent l="0" t="0" r="8890" b="5080"/>
                  <wp:docPr id="4" name="Afbeelding 4" descr="http://www.incassade.nl/fileadmin/templates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ncassade.nl/fileadmin/templates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77" cy="209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14:paraId="2186C9E8" w14:textId="77777777" w:rsidR="00731695" w:rsidRPr="0034134A" w:rsidRDefault="00731695" w:rsidP="003A1A3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Werkperiode </w:t>
            </w:r>
            <w:r>
              <w:rPr>
                <w:rFonts w:ascii="Verdana" w:hAnsi="Verdana" w:cs="Arial"/>
                <w:sz w:val="18"/>
                <w:szCs w:val="18"/>
              </w:rPr>
              <w:tab/>
              <w:t xml:space="preserve">23 januari 2012 -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28 juni 2013</w:t>
            </w:r>
          </w:p>
          <w:p w14:paraId="2186C9E9" w14:textId="77777777" w:rsidR="00731695" w:rsidRPr="0034134A" w:rsidRDefault="00731695" w:rsidP="003A1A30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Klant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  <w:t>Incassade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186C9EA" w14:textId="77777777" w:rsidR="00731695" w:rsidRPr="0034134A" w:rsidRDefault="00731695" w:rsidP="003A1A30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  <w:t>E</w:t>
            </w:r>
            <w:r w:rsidRPr="0034134A">
              <w:rPr>
                <w:rFonts w:ascii="Verdana" w:hAnsi="Verdana" w:cs="Arial"/>
                <w:sz w:val="18"/>
                <w:szCs w:val="18"/>
              </w:rPr>
              <w:t>xecutie- en huurincasso medewerker</w:t>
            </w:r>
          </w:p>
          <w:p w14:paraId="2186C9EB" w14:textId="77777777" w:rsidR="00731695" w:rsidRPr="0034134A" w:rsidRDefault="00731695" w:rsidP="003A1A30">
            <w:pPr>
              <w:rPr>
                <w:rFonts w:ascii="Verdana" w:hAnsi="Verdana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  <w:t>Amsterdam</w:t>
            </w:r>
          </w:p>
          <w:p w14:paraId="2186C9EC" w14:textId="77777777" w:rsidR="00731695" w:rsidRDefault="00731695" w:rsidP="003A1A30">
            <w:pPr>
              <w:ind w:left="1410" w:hanging="141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Verantwoordelijk voor ca. 500 dossiers voor </w:t>
            </w:r>
            <w:r>
              <w:rPr>
                <w:rFonts w:ascii="Verdana" w:hAnsi="Verdana"/>
                <w:sz w:val="18"/>
                <w:szCs w:val="18"/>
              </w:rPr>
              <w:t xml:space="preserve">een </w:t>
            </w:r>
            <w:r w:rsidRPr="0034134A">
              <w:rPr>
                <w:rFonts w:ascii="Verdana" w:hAnsi="Verdana"/>
                <w:sz w:val="18"/>
                <w:szCs w:val="18"/>
              </w:rPr>
              <w:t>sociale</w:t>
            </w:r>
            <w:r>
              <w:rPr>
                <w:rFonts w:ascii="Verdana" w:hAnsi="Verdana"/>
                <w:sz w:val="18"/>
                <w:szCs w:val="18"/>
              </w:rPr>
              <w:t xml:space="preserve"> woningcorporatie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en </w:t>
            </w:r>
          </w:p>
          <w:p w14:paraId="2186C9ED" w14:textId="77777777" w:rsidR="00E23B84" w:rsidRDefault="00731695" w:rsidP="003A1A30">
            <w:pPr>
              <w:ind w:left="1410" w:hanging="141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de particuliere/zakelijke huursector </w:t>
            </w:r>
            <w:r w:rsidR="00E23B84">
              <w:rPr>
                <w:rFonts w:ascii="Verdana" w:hAnsi="Verdana"/>
                <w:sz w:val="18"/>
                <w:szCs w:val="18"/>
              </w:rPr>
              <w:t xml:space="preserve">van de minnelijk fase tot en met de  </w:t>
            </w:r>
          </w:p>
          <w:p w14:paraId="2186C9EE" w14:textId="77777777" w:rsidR="00731695" w:rsidRPr="0034134A" w:rsidRDefault="00E23B84" w:rsidP="003A1A30">
            <w:pPr>
              <w:ind w:left="1410" w:hanging="141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executiefase</w:t>
            </w:r>
          </w:p>
          <w:p w14:paraId="2186C9EF" w14:textId="77777777" w:rsidR="00E23B84" w:rsidRDefault="00731695" w:rsidP="00731695">
            <w:pPr>
              <w:ind w:left="1410" w:hanging="1410"/>
              <w:rPr>
                <w:rFonts w:ascii="Verdana" w:hAnsi="Verdana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- 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Verantwoordelijk voor </w:t>
            </w:r>
            <w:r>
              <w:rPr>
                <w:rFonts w:ascii="Verdana" w:hAnsi="Verdana"/>
                <w:sz w:val="18"/>
                <w:szCs w:val="18"/>
              </w:rPr>
              <w:t>de executie</w:t>
            </w:r>
            <w:r w:rsidR="00E23B84">
              <w:rPr>
                <w:rFonts w:ascii="Verdana" w:hAnsi="Verdana"/>
                <w:sz w:val="18"/>
                <w:szCs w:val="18"/>
              </w:rPr>
              <w:t>fase</w:t>
            </w:r>
            <w:r>
              <w:rPr>
                <w:rFonts w:ascii="Verdana" w:hAnsi="Verdana"/>
                <w:sz w:val="18"/>
                <w:szCs w:val="18"/>
              </w:rPr>
              <w:t xml:space="preserve"> van 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ca. 600 diverse </w:t>
            </w:r>
            <w:r>
              <w:rPr>
                <w:rFonts w:ascii="Verdana" w:hAnsi="Verdana"/>
                <w:sz w:val="18"/>
                <w:szCs w:val="18"/>
              </w:rPr>
              <w:t xml:space="preserve">advocatuur </w:t>
            </w:r>
          </w:p>
          <w:p w14:paraId="2186C9F0" w14:textId="77777777" w:rsidR="00731695" w:rsidRPr="0034134A" w:rsidRDefault="00E23B84" w:rsidP="00731695">
            <w:pPr>
              <w:ind w:left="1410" w:hanging="141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</w:t>
            </w:r>
            <w:r w:rsidR="00731695" w:rsidRPr="0034134A">
              <w:rPr>
                <w:rFonts w:ascii="Verdana" w:hAnsi="Verdana"/>
                <w:sz w:val="18"/>
                <w:szCs w:val="18"/>
              </w:rPr>
              <w:t>dossiers</w:t>
            </w:r>
          </w:p>
        </w:tc>
      </w:tr>
      <w:tr w:rsidR="00731695" w:rsidRPr="0034134A" w14:paraId="2186C9F6" w14:textId="77777777" w:rsidTr="0073169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201"/>
        </w:trPr>
        <w:tc>
          <w:tcPr>
            <w:tcW w:w="988" w:type="dxa"/>
          </w:tcPr>
          <w:p w14:paraId="2186C9F2" w14:textId="77777777" w:rsidR="00731695" w:rsidRPr="0034134A" w:rsidRDefault="00731695" w:rsidP="00EC607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930" w:type="dxa"/>
          </w:tcPr>
          <w:p w14:paraId="2186C9F5" w14:textId="77777777" w:rsidR="0086053C" w:rsidRPr="0034134A" w:rsidRDefault="0086053C" w:rsidP="003A1A3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31695" w:rsidRPr="0034134A" w14:paraId="2186C9FD" w14:textId="77777777" w:rsidTr="0073169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1310"/>
        </w:trPr>
        <w:tc>
          <w:tcPr>
            <w:tcW w:w="988" w:type="dxa"/>
          </w:tcPr>
          <w:p w14:paraId="2186C9F7" w14:textId="77777777" w:rsidR="00731695" w:rsidRPr="0034134A" w:rsidRDefault="00731695" w:rsidP="00EC607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C488D"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2186CB75" wp14:editId="2186CB76">
                  <wp:extent cx="321123" cy="350874"/>
                  <wp:effectExtent l="0" t="0" r="3175" b="0"/>
                  <wp:docPr id="5" name="Afbeelding 5" descr="https://www.idealnet.nl/wp-content/uploads/2013/11/logo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idealnet.nl/wp-content/uploads/2013/11/logo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56" cy="36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14:paraId="2186C9F8" w14:textId="77777777" w:rsidR="00731695" w:rsidRPr="0034134A" w:rsidRDefault="00731695" w:rsidP="003A1A3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Werkperiode </w:t>
            </w:r>
            <w:r>
              <w:rPr>
                <w:rFonts w:ascii="Verdana" w:hAnsi="Verdana" w:cs="Arial"/>
                <w:sz w:val="18"/>
                <w:szCs w:val="18"/>
              </w:rPr>
              <w:tab/>
              <w:t xml:space="preserve">17 oktober 2011 -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20 januari 2012</w:t>
            </w:r>
          </w:p>
          <w:p w14:paraId="2186C9F9" w14:textId="77777777" w:rsidR="00731695" w:rsidRPr="0034134A" w:rsidRDefault="00731695" w:rsidP="003A1A30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Klant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  <w:t>Bazuin en Partners</w:t>
            </w:r>
          </w:p>
          <w:p w14:paraId="2186C9FA" w14:textId="77777777" w:rsidR="00731695" w:rsidRPr="0034134A" w:rsidRDefault="00731695" w:rsidP="003A1A30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Senior</w:t>
            </w:r>
            <w:r w:rsidRPr="0034134A">
              <w:rPr>
                <w:rFonts w:ascii="Verdana" w:hAnsi="Verdana" w:cs="Arial"/>
                <w:sz w:val="18"/>
                <w:szCs w:val="18"/>
              </w:rPr>
              <w:t xml:space="preserve"> Incassomedewerker</w:t>
            </w:r>
          </w:p>
          <w:p w14:paraId="2186C9FB" w14:textId="77777777" w:rsidR="00731695" w:rsidRPr="0034134A" w:rsidRDefault="00731695" w:rsidP="003A1A30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Rotterdam</w:t>
            </w:r>
          </w:p>
          <w:p w14:paraId="2186C9FC" w14:textId="77777777" w:rsidR="00731695" w:rsidRPr="0034134A" w:rsidRDefault="00731695" w:rsidP="003A1A30">
            <w:pPr>
              <w:ind w:left="1410" w:hanging="141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  <w:t>Mede verantwoordelijk voor de behandeling van reguliere incassodossiers in de minnelijke fase</w:t>
            </w:r>
          </w:p>
        </w:tc>
      </w:tr>
      <w:tr w:rsidR="00731695" w:rsidRPr="0034134A" w14:paraId="2186CA00" w14:textId="77777777" w:rsidTr="0073169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218"/>
        </w:trPr>
        <w:tc>
          <w:tcPr>
            <w:tcW w:w="988" w:type="dxa"/>
          </w:tcPr>
          <w:p w14:paraId="2186C9FE" w14:textId="77777777" w:rsidR="00731695" w:rsidRPr="0034134A" w:rsidRDefault="00731695" w:rsidP="00EC607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930" w:type="dxa"/>
          </w:tcPr>
          <w:p w14:paraId="2186C9FF" w14:textId="77777777" w:rsidR="00283ED7" w:rsidRPr="0034134A" w:rsidRDefault="00283ED7" w:rsidP="003A1A3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31695" w:rsidRPr="0034134A" w14:paraId="2186CA0A" w14:textId="77777777" w:rsidTr="0073169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1938"/>
        </w:trPr>
        <w:tc>
          <w:tcPr>
            <w:tcW w:w="988" w:type="dxa"/>
          </w:tcPr>
          <w:p w14:paraId="2186CA01" w14:textId="77777777" w:rsidR="00731695" w:rsidRPr="0034134A" w:rsidRDefault="00731695" w:rsidP="00EC607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C488D"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2186CB77" wp14:editId="2186CB78">
                  <wp:extent cx="393065" cy="245284"/>
                  <wp:effectExtent l="0" t="0" r="6985" b="2540"/>
                  <wp:docPr id="6" name="Afbeelding 6" descr="http://www.watersportverbond.nl/data/images/Nieuwsbrief/2011/Bestuur/Maart%202011/Logo%20GGN%20zonder%20discri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atersportverbond.nl/data/images/Nieuwsbrief/2011/Bestuur/Maart%202011/Logo%20GGN%20zonder%20discri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26" cy="29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14:paraId="2186CA02" w14:textId="77777777" w:rsidR="00731695" w:rsidRPr="0034134A" w:rsidRDefault="00731695" w:rsidP="003A1A3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Werkperiode </w:t>
            </w:r>
            <w:r>
              <w:rPr>
                <w:rFonts w:ascii="Verdana" w:hAnsi="Verdana" w:cs="Arial"/>
                <w:sz w:val="18"/>
                <w:szCs w:val="18"/>
              </w:rPr>
              <w:tab/>
              <w:t xml:space="preserve">18 augustus 2009 -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30 juni 2011</w:t>
            </w:r>
          </w:p>
          <w:p w14:paraId="2186CA03" w14:textId="77777777" w:rsidR="00731695" w:rsidRPr="0034134A" w:rsidRDefault="00731695" w:rsidP="003A1A3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Klant</w:t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  <w:t>GGN Amsterdam</w:t>
            </w:r>
          </w:p>
          <w:p w14:paraId="2186CA04" w14:textId="77777777" w:rsidR="00731695" w:rsidRPr="0034134A" w:rsidRDefault="00731695" w:rsidP="003A1A30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Incasso</w:t>
            </w:r>
            <w:r w:rsidRPr="0034134A">
              <w:rPr>
                <w:rFonts w:ascii="Verdana" w:hAnsi="Verdana" w:cs="Arial"/>
                <w:sz w:val="18"/>
                <w:szCs w:val="18"/>
              </w:rPr>
              <w:t xml:space="preserve"> Specialist</w:t>
            </w:r>
          </w:p>
          <w:p w14:paraId="2186CA05" w14:textId="77777777" w:rsidR="00731695" w:rsidRPr="0034134A" w:rsidRDefault="00731695" w:rsidP="003A1A30">
            <w:pPr>
              <w:rPr>
                <w:rFonts w:ascii="Verdana" w:hAnsi="Verdana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  <w:t>Amsterdam</w:t>
            </w:r>
          </w:p>
          <w:p w14:paraId="2186CA06" w14:textId="77777777" w:rsidR="00731695" w:rsidRPr="0034134A" w:rsidRDefault="00731695" w:rsidP="003A1A3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 xml:space="preserve">           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Coachen en begeleiden van medewerker</w:t>
            </w:r>
          </w:p>
          <w:p w14:paraId="2186CA07" w14:textId="77777777" w:rsidR="00731695" w:rsidRPr="003A1A30" w:rsidRDefault="00731695" w:rsidP="003A1A30">
            <w:pPr>
              <w:ind w:left="1416"/>
              <w:rPr>
                <w:rFonts w:ascii="Verdana" w:hAnsi="Verdana" w:cs="Arial"/>
                <w:sz w:val="18"/>
                <w:szCs w:val="18"/>
              </w:rPr>
            </w:pPr>
            <w:r w:rsidRPr="003A1A30">
              <w:rPr>
                <w:rFonts w:ascii="Verdana" w:hAnsi="Verdana" w:cs="Arial"/>
                <w:sz w:val="18"/>
                <w:szCs w:val="18"/>
              </w:rPr>
              <w:t>-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A1A30">
              <w:rPr>
                <w:rFonts w:ascii="Verdana" w:hAnsi="Verdana" w:cs="Arial"/>
                <w:sz w:val="18"/>
                <w:szCs w:val="18"/>
              </w:rPr>
              <w:t>Analyseren van diverse (bulk)portefeuilles 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A1A30">
              <w:rPr>
                <w:rFonts w:ascii="Verdana" w:hAnsi="Verdana" w:cs="Arial"/>
                <w:sz w:val="18"/>
                <w:szCs w:val="18"/>
              </w:rPr>
              <w:t>plannen van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A1A30">
              <w:rPr>
                <w:rFonts w:ascii="Verdana" w:hAnsi="Verdana" w:cs="Arial"/>
                <w:sz w:val="18"/>
                <w:szCs w:val="18"/>
              </w:rPr>
              <w:t>vervolgacties</w:t>
            </w:r>
          </w:p>
          <w:p w14:paraId="2186CA08" w14:textId="77777777" w:rsidR="00731695" w:rsidRDefault="00731695" w:rsidP="00731695">
            <w:pPr>
              <w:ind w:left="141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‘Spin in het web’ binnen de organisatie en fungeren als vraagbaak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 w:cs="Arial"/>
                <w:sz w:val="18"/>
                <w:szCs w:val="18"/>
              </w:rPr>
              <w:t xml:space="preserve">voor zowel </w:t>
            </w:r>
          </w:p>
          <w:p w14:paraId="2186CA09" w14:textId="77777777" w:rsidR="00731695" w:rsidRPr="0034134A" w:rsidRDefault="00731695" w:rsidP="00731695">
            <w:pPr>
              <w:ind w:left="1416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34134A">
              <w:rPr>
                <w:rFonts w:ascii="Verdana" w:hAnsi="Verdana" w:cs="Arial"/>
                <w:sz w:val="18"/>
                <w:szCs w:val="18"/>
              </w:rPr>
              <w:t>het management als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de</w:t>
            </w:r>
            <w:r w:rsidRPr="0034134A">
              <w:rPr>
                <w:rFonts w:ascii="Verdana" w:hAnsi="Verdana" w:cs="Arial"/>
                <w:sz w:val="18"/>
                <w:szCs w:val="18"/>
              </w:rPr>
              <w:t xml:space="preserve"> werkvloer</w:t>
            </w:r>
          </w:p>
        </w:tc>
      </w:tr>
      <w:tr w:rsidR="00731695" w:rsidRPr="0034134A" w14:paraId="2186CA11" w14:textId="77777777" w:rsidTr="0073169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1055"/>
        </w:trPr>
        <w:tc>
          <w:tcPr>
            <w:tcW w:w="988" w:type="dxa"/>
          </w:tcPr>
          <w:p w14:paraId="2186CA0B" w14:textId="77777777" w:rsidR="00731695" w:rsidRPr="0034134A" w:rsidRDefault="00731695" w:rsidP="00EC607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C488D"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2186CB79" wp14:editId="2186CB7A">
                  <wp:extent cx="488950" cy="215372"/>
                  <wp:effectExtent l="0" t="0" r="6350" b="0"/>
                  <wp:docPr id="7" name="Afbeelding 7" descr="http://www.prizewize.nl/userFiles/image/Electrabel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rizewize.nl/userFiles/image/Electrabel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37" cy="22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14:paraId="2186CA0C" w14:textId="77777777" w:rsidR="00731695" w:rsidRPr="0034134A" w:rsidRDefault="00731695" w:rsidP="003A1A3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Werkperiode </w:t>
            </w:r>
            <w:r>
              <w:rPr>
                <w:rFonts w:ascii="Verdana" w:hAnsi="Verdana" w:cs="Arial"/>
                <w:sz w:val="18"/>
                <w:szCs w:val="18"/>
              </w:rPr>
              <w:tab/>
              <w:t xml:space="preserve">8 juli 2009 -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14 augustus 2009</w:t>
            </w:r>
          </w:p>
          <w:p w14:paraId="2186CA0D" w14:textId="77777777" w:rsidR="00731695" w:rsidRPr="0034134A" w:rsidRDefault="00731695" w:rsidP="003A1A30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Klant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  <w:t xml:space="preserve">Electrabel </w:t>
            </w:r>
          </w:p>
          <w:p w14:paraId="2186CA0E" w14:textId="77777777" w:rsidR="00731695" w:rsidRPr="0034134A" w:rsidRDefault="00731695" w:rsidP="003A1A30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Medewerker Debiteurenbeheer</w:t>
            </w:r>
          </w:p>
          <w:p w14:paraId="2186CA0F" w14:textId="77777777" w:rsidR="00731695" w:rsidRPr="0034134A" w:rsidRDefault="00731695" w:rsidP="003A1A30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Hoogeveen</w:t>
            </w:r>
          </w:p>
          <w:p w14:paraId="2186CA10" w14:textId="77777777" w:rsidR="00731695" w:rsidRPr="0034134A" w:rsidRDefault="00731695" w:rsidP="003A1A30">
            <w:pPr>
              <w:ind w:left="1410" w:hanging="141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  <w:t>Behandelen outbound en inbound telefonie en de inkomende e-mail en/of post</w:t>
            </w:r>
          </w:p>
        </w:tc>
      </w:tr>
      <w:tr w:rsidR="00731695" w:rsidRPr="0034134A" w14:paraId="2186CA1A" w14:textId="77777777" w:rsidTr="0073169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1327"/>
        </w:trPr>
        <w:tc>
          <w:tcPr>
            <w:tcW w:w="988" w:type="dxa"/>
          </w:tcPr>
          <w:p w14:paraId="2186CA12" w14:textId="77777777" w:rsidR="00731695" w:rsidRDefault="00731695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A13" w14:textId="77777777" w:rsidR="00731695" w:rsidRPr="0034134A" w:rsidRDefault="00731695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C488D"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2186CB7B" wp14:editId="2186CB7C">
                  <wp:extent cx="435935" cy="244244"/>
                  <wp:effectExtent l="0" t="0" r="2540" b="3810"/>
                  <wp:docPr id="8" name="Afbeelding 8" descr="https://www.tbvlugus.nl/image.php?item=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tbvlugus.nl/image.php?item=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63" cy="25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14:paraId="2186CA14" w14:textId="77777777" w:rsidR="00731695" w:rsidRDefault="00731695" w:rsidP="00D33FE4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186CA15" w14:textId="77777777" w:rsidR="00731695" w:rsidRPr="0034134A" w:rsidRDefault="00731695" w:rsidP="00D33FE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Werkperiode </w:t>
            </w:r>
            <w:r>
              <w:rPr>
                <w:rFonts w:ascii="Verdana" w:hAnsi="Verdana" w:cs="Arial"/>
                <w:sz w:val="18"/>
                <w:szCs w:val="18"/>
              </w:rPr>
              <w:tab/>
              <w:t xml:space="preserve">12 juni 2009 -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3 juli 2009</w:t>
            </w:r>
          </w:p>
          <w:p w14:paraId="2186CA16" w14:textId="77777777" w:rsidR="00731695" w:rsidRPr="0034134A" w:rsidRDefault="00731695" w:rsidP="00D33FE4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Klant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  <w:t xml:space="preserve">NIB Capital </w:t>
            </w:r>
          </w:p>
          <w:p w14:paraId="2186CA17" w14:textId="77777777" w:rsidR="00731695" w:rsidRPr="0034134A" w:rsidRDefault="00731695" w:rsidP="00D33FE4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Medewerker Bijzonder Beheer</w:t>
            </w:r>
          </w:p>
          <w:p w14:paraId="2186CA18" w14:textId="77777777" w:rsidR="00731695" w:rsidRPr="0034134A" w:rsidRDefault="00731695" w:rsidP="00D33FE4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Den Haag</w:t>
            </w:r>
          </w:p>
          <w:p w14:paraId="2186CA19" w14:textId="77777777" w:rsidR="00731695" w:rsidRPr="0034134A" w:rsidRDefault="00731695" w:rsidP="00D33FE4">
            <w:pPr>
              <w:ind w:left="1410" w:hanging="141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  <w:t>Mede verantwoordelijk voor de behandeling van diverse bijzonder beheer dossiers in de 1</w:t>
            </w:r>
            <w:r w:rsidRPr="0034134A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fase</w:t>
            </w:r>
          </w:p>
        </w:tc>
      </w:tr>
      <w:tr w:rsidR="00731695" w:rsidRPr="0034134A" w14:paraId="2186CA1D" w14:textId="77777777" w:rsidTr="0073169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218"/>
        </w:trPr>
        <w:tc>
          <w:tcPr>
            <w:tcW w:w="988" w:type="dxa"/>
          </w:tcPr>
          <w:p w14:paraId="2186CA1B" w14:textId="77777777" w:rsidR="00731695" w:rsidRPr="0034134A" w:rsidRDefault="00731695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930" w:type="dxa"/>
          </w:tcPr>
          <w:p w14:paraId="2186CA1C" w14:textId="77777777" w:rsidR="00731695" w:rsidRPr="0034134A" w:rsidRDefault="00731695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31695" w:rsidRPr="0034134A" w14:paraId="2186CA24" w14:textId="77777777" w:rsidTr="0073169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1310"/>
        </w:trPr>
        <w:tc>
          <w:tcPr>
            <w:tcW w:w="988" w:type="dxa"/>
          </w:tcPr>
          <w:p w14:paraId="2186CA1E" w14:textId="77777777" w:rsidR="00731695" w:rsidRPr="0034134A" w:rsidRDefault="00731695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C488D"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2186CB7D" wp14:editId="2186CB7E">
                  <wp:extent cx="382270" cy="229362"/>
                  <wp:effectExtent l="0" t="0" r="0" b="0"/>
                  <wp:docPr id="9" name="Afbeelding 9" descr="http://www.woonduurverlenger.nl/afbeeldingen/Oxx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oonduurverlenger.nl/afbeeldingen/Oxx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39" cy="24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14:paraId="2186CA1F" w14:textId="77777777" w:rsidR="00731695" w:rsidRPr="0034134A" w:rsidRDefault="00731695" w:rsidP="00D33FE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Werkperiode </w:t>
            </w:r>
            <w:r>
              <w:rPr>
                <w:rFonts w:ascii="Verdana" w:hAnsi="Verdana" w:cs="Arial"/>
                <w:sz w:val="18"/>
                <w:szCs w:val="18"/>
              </w:rPr>
              <w:tab/>
              <w:t xml:space="preserve">12 november 2008 -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11 juni 2009</w:t>
            </w:r>
          </w:p>
          <w:p w14:paraId="2186CA20" w14:textId="77777777" w:rsidR="00731695" w:rsidRPr="0034134A" w:rsidRDefault="00731695" w:rsidP="00D33FE4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Klant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  <w:t>OXXIO</w:t>
            </w:r>
          </w:p>
          <w:p w14:paraId="2186CA21" w14:textId="77777777" w:rsidR="00731695" w:rsidRPr="0034134A" w:rsidRDefault="00731695" w:rsidP="00D33FE4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  <w:t>M</w:t>
            </w:r>
            <w:r w:rsidRPr="0034134A">
              <w:rPr>
                <w:rFonts w:ascii="Verdana" w:hAnsi="Verdana" w:cs="Arial"/>
                <w:sz w:val="18"/>
                <w:szCs w:val="18"/>
              </w:rPr>
              <w:t>edewerker debiteurenbeheer Zakelijke markt</w:t>
            </w:r>
          </w:p>
          <w:p w14:paraId="2186CA22" w14:textId="77777777" w:rsidR="00731695" w:rsidRPr="0034134A" w:rsidRDefault="00731695" w:rsidP="00D33FE4">
            <w:pPr>
              <w:rPr>
                <w:rFonts w:ascii="Verdana" w:hAnsi="Verdana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Hilversum</w:t>
            </w:r>
          </w:p>
          <w:p w14:paraId="2186CA23" w14:textId="77777777" w:rsidR="00731695" w:rsidRPr="0034134A" w:rsidRDefault="00731695" w:rsidP="00D33FE4">
            <w:pPr>
              <w:ind w:left="1410" w:hanging="141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  <w:t xml:space="preserve">Verantwoordelijk voor ca. 2500 dossiers in de zakelijke markt en mede bepalen incassostrategie en processen </w:t>
            </w:r>
          </w:p>
        </w:tc>
      </w:tr>
      <w:tr w:rsidR="00731695" w:rsidRPr="0034134A" w14:paraId="2186CA27" w14:textId="77777777" w:rsidTr="0073169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201"/>
        </w:trPr>
        <w:tc>
          <w:tcPr>
            <w:tcW w:w="988" w:type="dxa"/>
          </w:tcPr>
          <w:p w14:paraId="2186CA25" w14:textId="77777777" w:rsidR="00731695" w:rsidRPr="0034134A" w:rsidRDefault="00731695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930" w:type="dxa"/>
          </w:tcPr>
          <w:p w14:paraId="2186CA26" w14:textId="77777777" w:rsidR="00731695" w:rsidRPr="0034134A" w:rsidRDefault="00731695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31695" w:rsidRPr="0034134A" w14:paraId="2186CA31" w14:textId="77777777" w:rsidTr="0073169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1918"/>
        </w:trPr>
        <w:tc>
          <w:tcPr>
            <w:tcW w:w="988" w:type="dxa"/>
          </w:tcPr>
          <w:p w14:paraId="72148BA6" w14:textId="77777777" w:rsidR="00731695" w:rsidRDefault="00731695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C488D"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2186CB7F" wp14:editId="2186CB80">
                  <wp:extent cx="350874" cy="132266"/>
                  <wp:effectExtent l="0" t="0" r="0" b="1270"/>
                  <wp:docPr id="10" name="Afbeelding 10" descr="http://ic.tweakimg.net/ext/i/13710230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c.tweakimg.net/ext/i/13710230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047" cy="1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164AC" w14:textId="77777777" w:rsidR="00116D51" w:rsidRDefault="00116D51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D02CFD5" w14:textId="77777777" w:rsidR="00116D51" w:rsidRDefault="00116D51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1353096" w14:textId="77777777" w:rsidR="00116D51" w:rsidRDefault="00116D51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98D4C92" w14:textId="77777777" w:rsidR="00116D51" w:rsidRDefault="00116D51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856EFD4" w14:textId="77777777" w:rsidR="00116D51" w:rsidRDefault="00116D51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F007A7A" w14:textId="77777777" w:rsidR="00116D51" w:rsidRDefault="00116D51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2373C7C" w14:textId="77777777" w:rsidR="00116D51" w:rsidRDefault="00116D51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2824748" w14:textId="77777777" w:rsidR="00116D51" w:rsidRDefault="00116D51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41356C5" w14:textId="77777777" w:rsidR="00116D51" w:rsidRDefault="00116D51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711C464" w14:textId="77777777" w:rsidR="00116D51" w:rsidRDefault="00116D51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8832D78" w14:textId="77777777" w:rsidR="00116D51" w:rsidRDefault="00116D51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73F564A" w14:textId="77777777" w:rsidR="00116D51" w:rsidRDefault="00116D51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019E425" w14:textId="77777777" w:rsidR="00116D51" w:rsidRDefault="00116D51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5639FAE" w14:textId="77777777" w:rsidR="00116D51" w:rsidRDefault="00116D51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2C51F7D" w14:textId="77777777" w:rsidR="00116D51" w:rsidRDefault="00116D51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B7CD9B2" w14:textId="77777777" w:rsidR="00116D51" w:rsidRDefault="00116D51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871C749" w14:textId="77777777" w:rsidR="00116D51" w:rsidRDefault="00116D51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A28" w14:textId="7DB2E6FC" w:rsidR="00116D51" w:rsidRPr="0034134A" w:rsidRDefault="00116D51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930" w:type="dxa"/>
          </w:tcPr>
          <w:p w14:paraId="2186CA29" w14:textId="77777777" w:rsidR="00731695" w:rsidRPr="0034134A" w:rsidRDefault="00731695" w:rsidP="00D33FE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Werkperiode </w:t>
            </w:r>
            <w:r>
              <w:rPr>
                <w:rFonts w:ascii="Verdana" w:hAnsi="Verdana" w:cs="Arial"/>
                <w:sz w:val="18"/>
                <w:szCs w:val="18"/>
              </w:rPr>
              <w:tab/>
              <w:t xml:space="preserve">31 maart 2008 -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30 september 2008</w:t>
            </w:r>
          </w:p>
          <w:p w14:paraId="2186CA2A" w14:textId="77777777" w:rsidR="00731695" w:rsidRPr="0034134A" w:rsidRDefault="00731695" w:rsidP="00D33FE4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Klant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  <w:t>Tele2</w:t>
            </w:r>
          </w:p>
          <w:p w14:paraId="2186CA2B" w14:textId="77777777" w:rsidR="00731695" w:rsidRPr="0034134A" w:rsidRDefault="00731695" w:rsidP="00D33FE4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Credit Controller</w:t>
            </w:r>
          </w:p>
          <w:p w14:paraId="2186CA2C" w14:textId="77777777" w:rsidR="00731695" w:rsidRPr="0034134A" w:rsidRDefault="00731695" w:rsidP="00D33FE4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Diemen</w:t>
            </w:r>
          </w:p>
          <w:p w14:paraId="2186CA2D" w14:textId="77777777" w:rsidR="00731695" w:rsidRDefault="00731695" w:rsidP="00D33FE4">
            <w:pPr>
              <w:ind w:left="1410" w:hanging="141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34134A">
              <w:rPr>
                <w:rFonts w:ascii="Verdana" w:hAnsi="Verdana" w:cs="Arial"/>
                <w:sz w:val="18"/>
                <w:szCs w:val="18"/>
              </w:rPr>
              <w:t xml:space="preserve">Bewaken van betalingstermijnen en kredietlimiet en </w:t>
            </w:r>
            <w:r>
              <w:rPr>
                <w:rFonts w:ascii="Verdana" w:hAnsi="Verdana" w:cs="Arial"/>
                <w:sz w:val="18"/>
                <w:szCs w:val="18"/>
              </w:rPr>
              <w:t>het</w:t>
            </w:r>
            <w:r w:rsidRPr="0034134A">
              <w:rPr>
                <w:rFonts w:ascii="Verdana" w:hAnsi="Verdana" w:cs="Arial"/>
                <w:sz w:val="18"/>
                <w:szCs w:val="18"/>
              </w:rPr>
              <w:t xml:space="preserve"> ondernemen van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186CA2E" w14:textId="77777777" w:rsidR="00731695" w:rsidRPr="0034134A" w:rsidRDefault="00731695" w:rsidP="00D33FE4">
            <w:pPr>
              <w:ind w:left="1410" w:hanging="141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      </w:t>
            </w:r>
            <w:r w:rsidRPr="0034134A">
              <w:rPr>
                <w:rFonts w:ascii="Verdana" w:hAnsi="Verdana" w:cs="Arial"/>
                <w:sz w:val="18"/>
                <w:szCs w:val="18"/>
              </w:rPr>
              <w:t>actie bij overschrijding</w:t>
            </w:r>
          </w:p>
          <w:p w14:paraId="2186CA2F" w14:textId="77777777" w:rsidR="00731695" w:rsidRPr="0034134A" w:rsidRDefault="00731695" w:rsidP="00D33FE4">
            <w:pPr>
              <w:ind w:left="1410" w:hanging="1410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Ondersteunende werkzaamheden voor afdeling Legal,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 w:cs="Arial"/>
                <w:sz w:val="18"/>
                <w:szCs w:val="18"/>
              </w:rPr>
              <w:t>Risk and Fraud</w:t>
            </w:r>
          </w:p>
          <w:p w14:paraId="2186CA30" w14:textId="77777777" w:rsidR="00731695" w:rsidRPr="0034134A" w:rsidRDefault="00731695" w:rsidP="00300447">
            <w:pPr>
              <w:ind w:left="141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Invoeren van betalingen in een geautomatiseerd systeem</w:t>
            </w:r>
          </w:p>
        </w:tc>
      </w:tr>
      <w:tr w:rsidR="00731695" w:rsidRPr="0034134A" w14:paraId="2186CA3E" w14:textId="77777777" w:rsidTr="0073169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2541"/>
        </w:trPr>
        <w:tc>
          <w:tcPr>
            <w:tcW w:w="988" w:type="dxa"/>
          </w:tcPr>
          <w:p w14:paraId="797D4D0D" w14:textId="77777777" w:rsidR="00116D51" w:rsidRDefault="00116D51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A32" w14:textId="333453BD" w:rsidR="00731695" w:rsidRPr="0034134A" w:rsidRDefault="00731695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C488D"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2186CB81" wp14:editId="2186CB82">
                  <wp:extent cx="489097" cy="100918"/>
                  <wp:effectExtent l="0" t="0" r="6350" b="0"/>
                  <wp:docPr id="11" name="Afbeelding 11" descr="http://bigsound.nl/wp-content/uploads/2012/06/pionee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igsound.nl/wp-content/uploads/2012/06/pionee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57" cy="13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14:paraId="0C6B2181" w14:textId="77777777" w:rsidR="00116D51" w:rsidRDefault="00116D51" w:rsidP="00D33FE4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186CA33" w14:textId="72C1B5DF" w:rsidR="00731695" w:rsidRPr="0034134A" w:rsidRDefault="00731695" w:rsidP="00D33FE4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 xml:space="preserve">Werkperiode 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  <w:t xml:space="preserve">11 </w:t>
            </w:r>
            <w:r>
              <w:rPr>
                <w:rFonts w:ascii="Verdana" w:hAnsi="Verdana" w:cs="Arial"/>
                <w:sz w:val="18"/>
                <w:szCs w:val="18"/>
              </w:rPr>
              <w:t xml:space="preserve">Februari 2008 -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11 maart 2008</w:t>
            </w:r>
          </w:p>
          <w:p w14:paraId="2186CA34" w14:textId="77777777" w:rsidR="00731695" w:rsidRPr="0034134A" w:rsidRDefault="00731695" w:rsidP="00D33FE4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Klant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  <w:t>Pioneer Benelux</w:t>
            </w:r>
          </w:p>
          <w:p w14:paraId="2186CA35" w14:textId="77777777" w:rsidR="00731695" w:rsidRPr="0034134A" w:rsidRDefault="00731695" w:rsidP="00D33FE4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Coördinator Credit Control</w:t>
            </w:r>
          </w:p>
          <w:p w14:paraId="2186CA36" w14:textId="77777777" w:rsidR="00731695" w:rsidRPr="0034134A" w:rsidRDefault="00731695" w:rsidP="00D33FE4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Almere</w:t>
            </w:r>
          </w:p>
          <w:p w14:paraId="2186CA37" w14:textId="77777777" w:rsidR="00731695" w:rsidRPr="0034134A" w:rsidRDefault="00731695" w:rsidP="00D33FE4">
            <w:pPr>
              <w:ind w:left="1410" w:right="142" w:hanging="141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Coachen, ondersteunen en begeleiden van drie debiteurenbeheerders</w:t>
            </w:r>
          </w:p>
          <w:p w14:paraId="2186CA38" w14:textId="77777777" w:rsidR="00731695" w:rsidRDefault="00731695" w:rsidP="00D33FE4">
            <w:pPr>
              <w:ind w:left="1410" w:right="142" w:firstLine="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Contact onderhouden met Sales m.b.t. klantafspraken, klachten 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14:paraId="2186CA39" w14:textId="77777777" w:rsidR="00731695" w:rsidRPr="0034134A" w:rsidRDefault="00731695" w:rsidP="00D33FE4">
            <w:pPr>
              <w:ind w:left="1410" w:right="142" w:firstLine="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a</w:t>
            </w:r>
            <w:r w:rsidRPr="0034134A">
              <w:rPr>
                <w:rFonts w:ascii="Verdana" w:hAnsi="Verdana" w:cs="Arial"/>
                <w:sz w:val="18"/>
                <w:szCs w:val="18"/>
              </w:rPr>
              <w:t>cceptatie</w:t>
            </w:r>
          </w:p>
          <w:p w14:paraId="2186CA3A" w14:textId="77777777" w:rsidR="00731695" w:rsidRDefault="00731695" w:rsidP="00D33FE4">
            <w:pPr>
              <w:ind w:left="1410" w:right="142" w:firstLine="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Pr="0034134A">
              <w:rPr>
                <w:rFonts w:ascii="Verdana" w:hAnsi="Verdana" w:cs="Arial"/>
                <w:sz w:val="18"/>
                <w:szCs w:val="18"/>
              </w:rPr>
              <w:t xml:space="preserve">Bewaken van betalingstermijnen en kredietlimiet en het ondernemen van </w:t>
            </w:r>
          </w:p>
          <w:p w14:paraId="2186CA3B" w14:textId="77777777" w:rsidR="00731695" w:rsidRPr="0034134A" w:rsidRDefault="00731695" w:rsidP="00D33FE4">
            <w:pPr>
              <w:ind w:left="1410" w:right="142" w:firstLine="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34134A">
              <w:rPr>
                <w:rFonts w:ascii="Verdana" w:hAnsi="Verdana" w:cs="Arial"/>
                <w:sz w:val="18"/>
                <w:szCs w:val="18"/>
              </w:rPr>
              <w:t>actie bij overschrijding</w:t>
            </w:r>
          </w:p>
          <w:p w14:paraId="2186CA3C" w14:textId="77777777" w:rsidR="00731695" w:rsidRDefault="00731695" w:rsidP="00731695">
            <w:pPr>
              <w:ind w:left="1410" w:right="142" w:firstLine="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I</w:t>
            </w:r>
            <w:r w:rsidRPr="0034134A">
              <w:rPr>
                <w:rFonts w:ascii="Verdana" w:hAnsi="Verdana" w:cs="Arial"/>
                <w:sz w:val="18"/>
                <w:szCs w:val="18"/>
              </w:rPr>
              <w:t>nformeren en rapporteren aan de controller inzake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 w:cs="Arial"/>
                <w:sz w:val="18"/>
                <w:szCs w:val="18"/>
              </w:rPr>
              <w:t>klantrapportages 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186CA3D" w14:textId="77777777" w:rsidR="00731695" w:rsidRPr="0034134A" w:rsidRDefault="00731695" w:rsidP="00731695">
            <w:pPr>
              <w:ind w:left="1410" w:right="142" w:firstLine="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34134A">
              <w:rPr>
                <w:rFonts w:ascii="Verdana" w:hAnsi="Verdana" w:cs="Arial"/>
                <w:sz w:val="18"/>
                <w:szCs w:val="18"/>
              </w:rPr>
              <w:t>voortgangsproblematiek</w:t>
            </w:r>
          </w:p>
        </w:tc>
      </w:tr>
    </w:tbl>
    <w:p w14:paraId="2186CA3F" w14:textId="77777777" w:rsidR="0086053C" w:rsidRDefault="0086053C" w:rsidP="00BD53A7">
      <w:pPr>
        <w:ind w:right="142"/>
        <w:rPr>
          <w:rFonts w:ascii="Verdana" w:hAnsi="Verdana" w:cs="Arial"/>
          <w:b/>
          <w:i/>
          <w:sz w:val="18"/>
          <w:szCs w:val="18"/>
        </w:rPr>
      </w:pPr>
    </w:p>
    <w:p w14:paraId="2186CA49" w14:textId="54C47614" w:rsidR="00BD53A7" w:rsidRPr="0034134A" w:rsidRDefault="00116D51" w:rsidP="00BD53A7">
      <w:pPr>
        <w:ind w:right="142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W</w:t>
      </w:r>
      <w:r w:rsidR="00BD53A7" w:rsidRPr="0034134A">
        <w:rPr>
          <w:rFonts w:ascii="Verdana" w:hAnsi="Verdana" w:cs="Arial"/>
          <w:b/>
          <w:i/>
          <w:sz w:val="18"/>
          <w:szCs w:val="18"/>
        </w:rPr>
        <w:t>erkzaamheden in loondienst (1998 – 2008)</w:t>
      </w:r>
    </w:p>
    <w:p w14:paraId="2186CA4A" w14:textId="77777777" w:rsidR="007135D5" w:rsidRPr="0034134A" w:rsidRDefault="007135D5" w:rsidP="00BD53A7">
      <w:pPr>
        <w:ind w:right="142"/>
        <w:rPr>
          <w:rFonts w:ascii="Verdana" w:hAnsi="Verdana" w:cs="Arial"/>
          <w:b/>
          <w:i/>
          <w:sz w:val="18"/>
          <w:szCs w:val="18"/>
        </w:rPr>
      </w:pPr>
    </w:p>
    <w:tbl>
      <w:tblPr>
        <w:tblStyle w:val="Tabelraster"/>
        <w:tblW w:w="90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080"/>
      </w:tblGrid>
      <w:tr w:rsidR="003C0672" w:rsidRPr="0034134A" w14:paraId="2186CA63" w14:textId="77777777" w:rsidTr="003C0672">
        <w:tc>
          <w:tcPr>
            <w:tcW w:w="988" w:type="dxa"/>
          </w:tcPr>
          <w:p w14:paraId="2186CA4B" w14:textId="77777777" w:rsidR="003C0672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C488D"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2186CB83" wp14:editId="2186CB84">
                  <wp:extent cx="414669" cy="133845"/>
                  <wp:effectExtent l="0" t="0" r="4445" b="0"/>
                  <wp:docPr id="12" name="Afbeelding 12" descr="http://utconsulting.ca/wp-content/uploads/2013/07/accenture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tconsulting.ca/wp-content/uploads/2013/07/accenture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47" cy="14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6CA4C" w14:textId="77777777" w:rsidR="003C0672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A4D" w14:textId="77777777" w:rsidR="003C0672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A4E" w14:textId="77777777" w:rsidR="003C0672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A4F" w14:textId="77777777" w:rsidR="003C0672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A50" w14:textId="77777777" w:rsidR="003C0672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A51" w14:textId="77777777" w:rsidR="0086053C" w:rsidRDefault="0086053C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A52" w14:textId="77777777" w:rsidR="0086053C" w:rsidRDefault="0086053C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A53" w14:textId="77777777" w:rsidR="003C0672" w:rsidRPr="0034134A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C488D"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2186CB85" wp14:editId="2186CB86">
                  <wp:extent cx="457200" cy="166316"/>
                  <wp:effectExtent l="0" t="0" r="0" b="5715"/>
                  <wp:docPr id="13" name="Afbeelding 13" descr="http://www.prizewize.nl/userFiles/image/Essen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rizewize.nl/userFiles/image/Essen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63" cy="17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2186CA54" w14:textId="77777777" w:rsidR="003C0672" w:rsidRPr="0034134A" w:rsidRDefault="003C0672" w:rsidP="00F262FE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34134A">
              <w:rPr>
                <w:rFonts w:ascii="Verdana" w:hAnsi="Verdana" w:cs="Arial"/>
                <w:i/>
                <w:sz w:val="18"/>
                <w:szCs w:val="18"/>
              </w:rPr>
              <w:t>Detacheringsopdracht</w:t>
            </w:r>
          </w:p>
          <w:p w14:paraId="2186CA55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Werkperiode </w:t>
            </w:r>
            <w:r>
              <w:rPr>
                <w:rFonts w:ascii="Verdana" w:hAnsi="Verdana" w:cs="Arial"/>
                <w:sz w:val="18"/>
                <w:szCs w:val="18"/>
              </w:rPr>
              <w:tab/>
              <w:t xml:space="preserve">Juni 2007 -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Januari 2008</w:t>
            </w:r>
          </w:p>
          <w:p w14:paraId="2186CA56" w14:textId="77777777" w:rsidR="003C0672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Klant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  <w:t>CFM Netherlands (Accenture)</w:t>
            </w:r>
          </w:p>
          <w:p w14:paraId="2186CA57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Werkgever       Accenture</w:t>
            </w:r>
          </w:p>
          <w:p w14:paraId="2186CA58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CFM Administratie Support</w:t>
            </w:r>
          </w:p>
          <w:p w14:paraId="2186CA59" w14:textId="77777777" w:rsidR="003C0672" w:rsidRPr="0034134A" w:rsidRDefault="003C0672" w:rsidP="00F262FE">
            <w:pPr>
              <w:rPr>
                <w:rFonts w:ascii="Verdana" w:hAnsi="Verdana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Amsterdam</w:t>
            </w:r>
            <w:r w:rsidRPr="0034134A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  <w:p w14:paraId="2186CA5A" w14:textId="77777777" w:rsidR="003C0672" w:rsidRDefault="003C0672" w:rsidP="00F262FE">
            <w:pPr>
              <w:rPr>
                <w:rFonts w:ascii="Verdana" w:hAnsi="Verdana"/>
                <w:sz w:val="18"/>
                <w:szCs w:val="18"/>
              </w:rPr>
            </w:pPr>
          </w:p>
          <w:p w14:paraId="2186CA5B" w14:textId="77777777" w:rsidR="0086053C" w:rsidRDefault="0086053C" w:rsidP="00F262FE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  <w:p w14:paraId="2186CA5C" w14:textId="77777777" w:rsidR="003C0672" w:rsidRPr="0034134A" w:rsidRDefault="003C0672" w:rsidP="00F262FE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34134A">
              <w:rPr>
                <w:rFonts w:ascii="Verdana" w:hAnsi="Verdana" w:cs="Arial"/>
                <w:i/>
                <w:sz w:val="18"/>
                <w:szCs w:val="18"/>
              </w:rPr>
              <w:t>Detacheringsopdracht</w:t>
            </w:r>
          </w:p>
          <w:p w14:paraId="2186CA5D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Werkperiode </w:t>
            </w:r>
            <w:r>
              <w:rPr>
                <w:rFonts w:ascii="Verdana" w:hAnsi="Verdana" w:cs="Arial"/>
                <w:sz w:val="18"/>
                <w:szCs w:val="18"/>
              </w:rPr>
              <w:tab/>
              <w:t xml:space="preserve">April 2007 -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Mei 2007</w:t>
            </w:r>
          </w:p>
          <w:p w14:paraId="2186CA5E" w14:textId="77777777" w:rsidR="003C0672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Klant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  <w:t>Essent</w:t>
            </w:r>
          </w:p>
          <w:p w14:paraId="2186CA5F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Werkgever       Accenture</w:t>
            </w:r>
          </w:p>
          <w:p w14:paraId="2186CA60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Crediteuren Administratie Support</w:t>
            </w:r>
          </w:p>
          <w:p w14:paraId="2186CA61" w14:textId="77777777" w:rsidR="003C0672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 xml:space="preserve">Den Bosch </w:t>
            </w:r>
          </w:p>
          <w:p w14:paraId="2186CA62" w14:textId="77777777" w:rsidR="001B1272" w:rsidRPr="0034134A" w:rsidRDefault="001B1272" w:rsidP="00F262F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C0672" w:rsidRPr="0034134A" w14:paraId="2186CA66" w14:textId="77777777" w:rsidTr="003C0672">
        <w:tc>
          <w:tcPr>
            <w:tcW w:w="988" w:type="dxa"/>
          </w:tcPr>
          <w:p w14:paraId="2186CA64" w14:textId="77777777" w:rsidR="003C0672" w:rsidRPr="0034134A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2186CA65" w14:textId="77777777" w:rsidR="003C0672" w:rsidRPr="0034134A" w:rsidRDefault="003C0672" w:rsidP="00F262F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C0672" w:rsidRPr="0034134A" w14:paraId="2186CA6D" w14:textId="77777777" w:rsidTr="003C0672">
        <w:tc>
          <w:tcPr>
            <w:tcW w:w="988" w:type="dxa"/>
          </w:tcPr>
          <w:p w14:paraId="2186CA67" w14:textId="77777777" w:rsidR="003C0672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C488D"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2186CB87" wp14:editId="2186CB88">
                  <wp:extent cx="300817" cy="202019"/>
                  <wp:effectExtent l="0" t="0" r="4445" b="7620"/>
                  <wp:docPr id="14" name="Afbeelding 14" descr="http://img.nationalevacaturebank.nl/vacature/logo/101417/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nationalevacaturebank.nl/vacature/logo/101417/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52" cy="208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6CA68" w14:textId="77777777" w:rsidR="003C0672" w:rsidRPr="0034134A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2186CA69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34134A">
              <w:rPr>
                <w:rFonts w:ascii="Verdana" w:hAnsi="Verdana" w:cs="Arial"/>
                <w:sz w:val="18"/>
                <w:szCs w:val="18"/>
                <w:lang w:val="en-US"/>
              </w:rPr>
              <w:t xml:space="preserve">Werkperiode </w:t>
            </w:r>
            <w:r w:rsidRPr="0034134A">
              <w:rPr>
                <w:rFonts w:ascii="Verdana" w:hAnsi="Verdana" w:cs="Arial"/>
                <w:sz w:val="18"/>
                <w:szCs w:val="18"/>
                <w:lang w:val="en-US"/>
              </w:rPr>
              <w:tab/>
              <w:t>Juli 2005 -  Maart 2007</w:t>
            </w:r>
          </w:p>
          <w:p w14:paraId="2186CA6A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34134A">
              <w:rPr>
                <w:rFonts w:ascii="Verdana" w:hAnsi="Verdana" w:cs="Arial"/>
                <w:sz w:val="18"/>
                <w:szCs w:val="18"/>
                <w:lang w:val="en-US"/>
              </w:rPr>
              <w:t>Werkgever</w:t>
            </w:r>
            <w:r w:rsidRPr="0034134A">
              <w:rPr>
                <w:rFonts w:ascii="Verdana" w:hAnsi="Verdana" w:cs="Arial"/>
                <w:sz w:val="18"/>
                <w:szCs w:val="18"/>
                <w:lang w:val="en-US"/>
              </w:rPr>
              <w:tab/>
              <w:t>EDR Credit Services</w:t>
            </w:r>
          </w:p>
          <w:p w14:paraId="2186CA6B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34134A">
              <w:rPr>
                <w:rFonts w:ascii="Verdana" w:hAnsi="Verdana" w:cs="Arial"/>
                <w:sz w:val="18"/>
                <w:szCs w:val="18"/>
                <w:lang w:val="en-US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  <w:lang w:val="en-US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  <w:lang w:val="en-US"/>
              </w:rPr>
              <w:t>Supervisor Incasso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(3-10 medewerkers)</w:t>
            </w:r>
          </w:p>
          <w:p w14:paraId="2186CA6C" w14:textId="77777777" w:rsidR="003C0672" w:rsidRPr="0034134A" w:rsidRDefault="003C0672" w:rsidP="00D33FE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Den Haag</w:t>
            </w:r>
          </w:p>
        </w:tc>
      </w:tr>
      <w:tr w:rsidR="003C0672" w:rsidRPr="0034134A" w14:paraId="2186CA70" w14:textId="77777777" w:rsidTr="003C0672">
        <w:tc>
          <w:tcPr>
            <w:tcW w:w="988" w:type="dxa"/>
          </w:tcPr>
          <w:p w14:paraId="2186CA6E" w14:textId="77777777" w:rsidR="003C0672" w:rsidRPr="0034134A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2186CA6F" w14:textId="77777777" w:rsidR="003C0672" w:rsidRPr="0034134A" w:rsidRDefault="003C0672" w:rsidP="00F262F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C0672" w:rsidRPr="0034134A" w14:paraId="2186CA86" w14:textId="77777777" w:rsidTr="003C0672">
        <w:tc>
          <w:tcPr>
            <w:tcW w:w="988" w:type="dxa"/>
          </w:tcPr>
          <w:p w14:paraId="2186CA71" w14:textId="77777777" w:rsidR="003C0672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40F0C"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2186CB89" wp14:editId="2186CB8A">
                  <wp:extent cx="397986" cy="159489"/>
                  <wp:effectExtent l="0" t="0" r="2540" b="0"/>
                  <wp:docPr id="15" name="Afbeelding 15" descr="http://www.zo.nl/Files/3/images/hypotheken/vestia-gro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zo.nl/Files/3/images/hypotheken/vestia-groo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58" cy="17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6CA72" w14:textId="77777777" w:rsidR="003C0672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A73" w14:textId="77777777" w:rsidR="003C0672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A74" w14:textId="77777777" w:rsidR="003C0672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A75" w14:textId="77777777" w:rsidR="003C0672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A76" w14:textId="77777777" w:rsidR="00D33B59" w:rsidRDefault="00D33B59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A77" w14:textId="77777777" w:rsidR="00D33B59" w:rsidRDefault="00D33B59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A78" w14:textId="77777777" w:rsidR="003C0672" w:rsidRPr="0034134A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40F0C"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2186CB8B" wp14:editId="2186CB8C">
                  <wp:extent cx="446567" cy="126889"/>
                  <wp:effectExtent l="0" t="0" r="0" b="6985"/>
                  <wp:docPr id="16" name="Afbeelding 16" descr="http://www.unie.nl/portals/1/Images/Logos/st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nie.nl/portals/1/Images/Logos/st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82" cy="144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2186CA79" w14:textId="77777777" w:rsidR="003C0672" w:rsidRPr="0034134A" w:rsidRDefault="003C0672" w:rsidP="00F262FE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34134A">
              <w:rPr>
                <w:rFonts w:ascii="Verdana" w:hAnsi="Verdana" w:cs="Arial"/>
                <w:i/>
                <w:sz w:val="18"/>
                <w:szCs w:val="18"/>
              </w:rPr>
              <w:t>Detacheringsopdracht</w:t>
            </w:r>
          </w:p>
          <w:p w14:paraId="2186CA7A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Werkperiode </w:t>
            </w:r>
            <w:r>
              <w:rPr>
                <w:rFonts w:ascii="Verdana" w:hAnsi="Verdana" w:cs="Arial"/>
                <w:sz w:val="18"/>
                <w:szCs w:val="18"/>
              </w:rPr>
              <w:tab/>
              <w:t xml:space="preserve">April 2005 -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Juni 2005</w:t>
            </w:r>
          </w:p>
          <w:p w14:paraId="2186CA7B" w14:textId="77777777" w:rsidR="003C0672" w:rsidRDefault="003C0672" w:rsidP="00F262FE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Klant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bCs/>
                <w:sz w:val="18"/>
                <w:szCs w:val="18"/>
              </w:rPr>
              <w:t>Vestia Rotterdam Noord</w:t>
            </w:r>
          </w:p>
          <w:p w14:paraId="2186CA7C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Werkgever       Legiteam</w:t>
            </w:r>
          </w:p>
          <w:p w14:paraId="2186CA7D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Debiteurenbeheerder</w:t>
            </w:r>
          </w:p>
          <w:p w14:paraId="2186CA7E" w14:textId="77777777" w:rsidR="003C0672" w:rsidRPr="0034134A" w:rsidRDefault="003C0672" w:rsidP="00F262F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Rotterdam</w:t>
            </w:r>
          </w:p>
          <w:p w14:paraId="2186CA7F" w14:textId="77777777" w:rsidR="003C0672" w:rsidRDefault="003C0672" w:rsidP="00F262FE">
            <w:pPr>
              <w:rPr>
                <w:sz w:val="18"/>
                <w:szCs w:val="18"/>
              </w:rPr>
            </w:pPr>
          </w:p>
          <w:p w14:paraId="2186CA80" w14:textId="77777777" w:rsidR="003C0672" w:rsidRPr="0034134A" w:rsidRDefault="003C0672" w:rsidP="00F262FE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34134A">
              <w:rPr>
                <w:rFonts w:ascii="Verdana" w:hAnsi="Verdana" w:cs="Arial"/>
                <w:i/>
                <w:sz w:val="18"/>
                <w:szCs w:val="18"/>
              </w:rPr>
              <w:t>Detacheringsopdracht</w:t>
            </w:r>
          </w:p>
          <w:p w14:paraId="2186CA81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Werkperiode </w:t>
            </w:r>
            <w:r>
              <w:rPr>
                <w:rFonts w:ascii="Verdana" w:hAnsi="Verdana" w:cs="Arial"/>
                <w:sz w:val="18"/>
                <w:szCs w:val="18"/>
              </w:rPr>
              <w:tab/>
              <w:t xml:space="preserve">Januari 2005 -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Maart 2005</w:t>
            </w:r>
          </w:p>
          <w:p w14:paraId="2186CA82" w14:textId="77777777" w:rsidR="003C0672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Klant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  <w:t>Stater</w:t>
            </w:r>
          </w:p>
          <w:p w14:paraId="2186CA83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Werkgever       Legiteam</w:t>
            </w:r>
          </w:p>
          <w:p w14:paraId="2186CA84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Credit Collector ‘Bereidheidstellingsprovisie’</w:t>
            </w:r>
          </w:p>
          <w:p w14:paraId="2186CA85" w14:textId="77777777" w:rsidR="003C0672" w:rsidRPr="0034134A" w:rsidRDefault="003C0672" w:rsidP="00F262F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Amersfoort</w:t>
            </w:r>
          </w:p>
        </w:tc>
      </w:tr>
      <w:tr w:rsidR="003C0672" w:rsidRPr="0034134A" w14:paraId="2186CA91" w14:textId="77777777" w:rsidTr="003C0672">
        <w:tc>
          <w:tcPr>
            <w:tcW w:w="988" w:type="dxa"/>
          </w:tcPr>
          <w:p w14:paraId="2186CA87" w14:textId="77777777" w:rsidR="003C0672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A88" w14:textId="77777777" w:rsidR="003C0672" w:rsidRPr="0034134A" w:rsidRDefault="004B3500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186CB8D" wp14:editId="2186CB8E">
                  <wp:extent cx="533400" cy="86301"/>
                  <wp:effectExtent l="0" t="0" r="0" b="9525"/>
                  <wp:docPr id="26" name="Afbeelding 26" descr="https://www.lindorff.nl/Content/42210/Lindorff_logo%20new_RGB%20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lindorff.nl/Content/42210/Lindorff_logo%20new_RGB%20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73" cy="9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2186CA89" w14:textId="77777777" w:rsidR="003C0672" w:rsidRDefault="003C0672" w:rsidP="00F262FE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  <w:p w14:paraId="2186CA8A" w14:textId="77777777" w:rsidR="003C0672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i/>
                <w:sz w:val="18"/>
                <w:szCs w:val="18"/>
              </w:rPr>
              <w:t>Detacheringsopdracht</w:t>
            </w:r>
          </w:p>
          <w:p w14:paraId="2186CA8B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Werkperiode </w:t>
            </w:r>
            <w:r>
              <w:rPr>
                <w:rFonts w:ascii="Verdana" w:hAnsi="Verdana" w:cs="Arial"/>
                <w:sz w:val="18"/>
                <w:szCs w:val="18"/>
              </w:rPr>
              <w:tab/>
              <w:t xml:space="preserve">Februari 2004 -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December 2004</w:t>
            </w:r>
          </w:p>
          <w:p w14:paraId="2186CA8C" w14:textId="77777777" w:rsidR="003C0672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Klant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  <w:t>Solveon Incasso (nu Lindorff)</w:t>
            </w:r>
          </w:p>
          <w:p w14:paraId="2186CA8D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Werkgever       Legiteam / X-Equo</w:t>
            </w:r>
          </w:p>
          <w:p w14:paraId="2186CA8E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 xml:space="preserve">Credit Collector </w:t>
            </w:r>
            <w:r>
              <w:rPr>
                <w:rFonts w:ascii="Verdana" w:hAnsi="Verdana" w:cs="Arial"/>
                <w:sz w:val="18"/>
                <w:szCs w:val="18"/>
              </w:rPr>
              <w:t>consumptieve en zakelijke kredieten</w:t>
            </w:r>
          </w:p>
          <w:p w14:paraId="2186CA8F" w14:textId="77777777" w:rsidR="003C0672" w:rsidRPr="0034134A" w:rsidRDefault="003C0672" w:rsidP="00F262FE">
            <w:pPr>
              <w:rPr>
                <w:rFonts w:ascii="Verdana" w:hAnsi="Verdana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Utrecht</w:t>
            </w:r>
          </w:p>
          <w:p w14:paraId="2186CA90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0672" w:rsidRPr="0034134A" w14:paraId="2186CA99" w14:textId="77777777" w:rsidTr="003C0672">
        <w:tc>
          <w:tcPr>
            <w:tcW w:w="988" w:type="dxa"/>
          </w:tcPr>
          <w:p w14:paraId="2186CA92" w14:textId="77777777" w:rsidR="003C0672" w:rsidRPr="0034134A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40F0C"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2186CB8F" wp14:editId="2186CB90">
                  <wp:extent cx="329609" cy="223382"/>
                  <wp:effectExtent l="0" t="0" r="0" b="5715"/>
                  <wp:docPr id="18" name="Afbeelding 18" descr="http://www.vern.nu/files/515/w297h185b1/Logo%20Mari%20nber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rn.nu/files/515/w297h185b1/Logo%20Mari%20nber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767" cy="34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2186CA93" w14:textId="77777777" w:rsidR="003C0672" w:rsidRPr="0034134A" w:rsidRDefault="003C0672" w:rsidP="00F262FE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34134A">
              <w:rPr>
                <w:rFonts w:ascii="Verdana" w:hAnsi="Verdana" w:cs="Arial"/>
                <w:i/>
                <w:sz w:val="18"/>
                <w:szCs w:val="18"/>
              </w:rPr>
              <w:t>Detacheringsopdracht</w:t>
            </w:r>
          </w:p>
          <w:p w14:paraId="2186CA94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 xml:space="preserve">Werkperiode 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  <w:t>Januari 2004</w:t>
            </w:r>
          </w:p>
          <w:p w14:paraId="2186CA95" w14:textId="77777777" w:rsidR="003C0672" w:rsidRDefault="003C0672" w:rsidP="00F262F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Klant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color w:val="000000"/>
                <w:sz w:val="18"/>
                <w:szCs w:val="18"/>
              </w:rPr>
              <w:t>Mariënbergh Incasso Services BV</w:t>
            </w:r>
          </w:p>
          <w:p w14:paraId="2186CA96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Werkgever       X-Equo</w:t>
            </w:r>
          </w:p>
          <w:p w14:paraId="2186CA97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Credit Collector</w:t>
            </w:r>
          </w:p>
          <w:p w14:paraId="2186CA98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Bodegraven</w:t>
            </w:r>
          </w:p>
        </w:tc>
      </w:tr>
      <w:tr w:rsidR="003C0672" w:rsidRPr="0034134A" w14:paraId="2186CA9C" w14:textId="77777777" w:rsidTr="003C0672">
        <w:tc>
          <w:tcPr>
            <w:tcW w:w="988" w:type="dxa"/>
          </w:tcPr>
          <w:p w14:paraId="2186CA9A" w14:textId="77777777" w:rsidR="003C0672" w:rsidRPr="0034134A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7217C815" w14:textId="77777777" w:rsidR="003C0672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CA863D2" w14:textId="77777777" w:rsidR="00116D51" w:rsidRDefault="00116D51" w:rsidP="00F262F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186CA9B" w14:textId="13F5180D" w:rsidR="00116D51" w:rsidRPr="0034134A" w:rsidRDefault="00116D51" w:rsidP="00F262F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0672" w:rsidRPr="0034134A" w14:paraId="2186CAA5" w14:textId="77777777" w:rsidTr="003C0672">
        <w:tc>
          <w:tcPr>
            <w:tcW w:w="988" w:type="dxa"/>
          </w:tcPr>
          <w:p w14:paraId="2332EB37" w14:textId="77777777" w:rsidR="00116D51" w:rsidRDefault="00116D51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A9D" w14:textId="7A04BF7C" w:rsidR="003C0672" w:rsidRPr="0034134A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C488D"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2186CB91" wp14:editId="2186CB92">
                  <wp:extent cx="361507" cy="225591"/>
                  <wp:effectExtent l="0" t="0" r="635" b="3175"/>
                  <wp:docPr id="19" name="Afbeelding 19" descr="http://www.watersportverbond.nl/data/images/Nieuwsbrief/2011/Bestuur/Maart%202011/Logo%20GGN%20zonder%20discri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atersportverbond.nl/data/images/Nieuwsbrief/2011/Bestuur/Maart%202011/Logo%20GGN%20zonder%20discri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18" cy="27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6356A976" w14:textId="77777777" w:rsidR="00116D51" w:rsidRDefault="00116D51" w:rsidP="00F262FE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  <w:p w14:paraId="2186CA9E" w14:textId="59606D87" w:rsidR="003C0672" w:rsidRPr="0034134A" w:rsidRDefault="003C0672" w:rsidP="00F262FE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34134A">
              <w:rPr>
                <w:rFonts w:ascii="Verdana" w:hAnsi="Verdana" w:cs="Arial"/>
                <w:i/>
                <w:sz w:val="18"/>
                <w:szCs w:val="18"/>
              </w:rPr>
              <w:t>Detacheringsopdracht</w:t>
            </w:r>
          </w:p>
          <w:p w14:paraId="2186CA9F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Werkperiode </w:t>
            </w:r>
            <w:r>
              <w:rPr>
                <w:rFonts w:ascii="Verdana" w:hAnsi="Verdana" w:cs="Arial"/>
                <w:sz w:val="18"/>
                <w:szCs w:val="18"/>
              </w:rPr>
              <w:tab/>
              <w:t xml:space="preserve">Augustus 2003 -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December 2003</w:t>
            </w:r>
          </w:p>
          <w:p w14:paraId="2186CAA0" w14:textId="77777777" w:rsidR="003C0672" w:rsidRDefault="003C0672" w:rsidP="00F262F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Klant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color w:val="000000"/>
                <w:sz w:val="18"/>
                <w:szCs w:val="18"/>
              </w:rPr>
              <w:t>GGN Incasso</w:t>
            </w:r>
          </w:p>
          <w:p w14:paraId="2186CAA1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Werkgever       Valentijn Interim Solutions</w:t>
            </w:r>
          </w:p>
          <w:p w14:paraId="2186CAA2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Credit Collector</w:t>
            </w:r>
          </w:p>
          <w:p w14:paraId="2186CAA3" w14:textId="77777777" w:rsidR="003C0672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Nieuwkuijk</w:t>
            </w:r>
          </w:p>
          <w:p w14:paraId="2186CAA4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0672" w:rsidRPr="0034134A" w14:paraId="2186CAAD" w14:textId="77777777" w:rsidTr="003C0672">
        <w:tc>
          <w:tcPr>
            <w:tcW w:w="988" w:type="dxa"/>
          </w:tcPr>
          <w:p w14:paraId="2186CAA6" w14:textId="77777777" w:rsidR="003C0672" w:rsidRPr="0034134A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2186CAA7" w14:textId="77777777" w:rsidR="003C0672" w:rsidRPr="0034134A" w:rsidRDefault="003C0672" w:rsidP="00F262FE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34134A">
              <w:rPr>
                <w:rFonts w:ascii="Verdana" w:hAnsi="Verdana" w:cs="Arial"/>
                <w:i/>
                <w:sz w:val="18"/>
                <w:szCs w:val="18"/>
              </w:rPr>
              <w:t>Detacheringsopdracht</w:t>
            </w:r>
          </w:p>
          <w:p w14:paraId="2186CAA8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 xml:space="preserve">Werkperiode 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B7231D">
              <w:rPr>
                <w:rFonts w:ascii="Verdana" w:hAnsi="Verdana" w:cs="Arial"/>
                <w:sz w:val="18"/>
                <w:szCs w:val="18"/>
              </w:rPr>
              <w:t>April 2002 - Juli 2003</w:t>
            </w:r>
          </w:p>
          <w:p w14:paraId="2186CAA9" w14:textId="77777777" w:rsidR="003C0672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Klant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  <w:t>Touber, van der Velde en Kassies Gerechtsdeurwaarders</w:t>
            </w:r>
          </w:p>
          <w:p w14:paraId="2186CAAA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Werkgever       Iso-Debiteurenbeheer</w:t>
            </w:r>
          </w:p>
          <w:p w14:paraId="2186CAAB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 xml:space="preserve">Teamleider afd. </w:t>
            </w:r>
            <w:r w:rsidRPr="0034134A">
              <w:rPr>
                <w:rFonts w:ascii="Verdana" w:hAnsi="Verdana" w:cs="Arial"/>
                <w:sz w:val="18"/>
                <w:szCs w:val="18"/>
                <w:lang w:val="fr-FR"/>
              </w:rPr>
              <w:t>Mobile Incasso</w:t>
            </w:r>
            <w:r>
              <w:rPr>
                <w:rFonts w:ascii="Verdana" w:hAnsi="Verdana" w:cs="Arial"/>
                <w:sz w:val="18"/>
                <w:szCs w:val="18"/>
                <w:lang w:val="fr-FR"/>
              </w:rPr>
              <w:t xml:space="preserve"> (2 medewerkers)</w:t>
            </w:r>
          </w:p>
          <w:p w14:paraId="2186CAAC" w14:textId="77777777" w:rsidR="003C0672" w:rsidRPr="0034134A" w:rsidRDefault="003C0672" w:rsidP="00731695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Amsterdam</w:t>
            </w:r>
          </w:p>
        </w:tc>
      </w:tr>
      <w:tr w:rsidR="003C0672" w:rsidRPr="0034134A" w14:paraId="2186CAB0" w14:textId="77777777" w:rsidTr="003C0672">
        <w:tc>
          <w:tcPr>
            <w:tcW w:w="988" w:type="dxa"/>
          </w:tcPr>
          <w:p w14:paraId="2186CAAE" w14:textId="77777777" w:rsidR="003C0672" w:rsidRPr="0034134A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2186CAAF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0672" w:rsidRPr="0034134A" w14:paraId="2186CAB7" w14:textId="77777777" w:rsidTr="003C0672">
        <w:tc>
          <w:tcPr>
            <w:tcW w:w="988" w:type="dxa"/>
          </w:tcPr>
          <w:p w14:paraId="2186CAB1" w14:textId="77777777" w:rsidR="003C0672" w:rsidRPr="0034134A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2186CAB2" w14:textId="77777777" w:rsidR="0086053C" w:rsidRDefault="0086053C" w:rsidP="00F262F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186CAB3" w14:textId="77777777" w:rsidR="003C0672" w:rsidRPr="00B7231D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 xml:space="preserve">Werkperiode 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 xml:space="preserve">Oktober 2001 -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Maart 2002</w:t>
            </w:r>
          </w:p>
          <w:p w14:paraId="2186CAB4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Werkgever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  <w:t>Touber, van der Velde en Kassies Gerechtsdeurwaarders</w:t>
            </w:r>
          </w:p>
          <w:p w14:paraId="2186CAB5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 xml:space="preserve">Sr. Incassomedewerker </w:t>
            </w:r>
          </w:p>
          <w:p w14:paraId="2186CAB6" w14:textId="77777777" w:rsidR="003C0672" w:rsidRPr="0034134A" w:rsidRDefault="003C0672" w:rsidP="00B4257B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Amsterdam</w:t>
            </w:r>
          </w:p>
        </w:tc>
      </w:tr>
      <w:tr w:rsidR="003C0672" w:rsidRPr="0034134A" w14:paraId="2186CABA" w14:textId="77777777" w:rsidTr="003C0672">
        <w:tc>
          <w:tcPr>
            <w:tcW w:w="988" w:type="dxa"/>
          </w:tcPr>
          <w:p w14:paraId="2186CAB8" w14:textId="77777777" w:rsidR="003C0672" w:rsidRPr="0034134A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2186CAB9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0672" w:rsidRPr="0034134A" w14:paraId="2186CAC0" w14:textId="77777777" w:rsidTr="003C0672">
        <w:tc>
          <w:tcPr>
            <w:tcW w:w="988" w:type="dxa"/>
          </w:tcPr>
          <w:p w14:paraId="2186CABB" w14:textId="77777777" w:rsidR="003C0672" w:rsidRPr="0034134A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40F0C">
              <w:rPr>
                <w:rFonts w:ascii="Verdana" w:hAnsi="Verdana" w:cs="Arial"/>
                <w:b/>
                <w:noProof/>
                <w:sz w:val="18"/>
                <w:szCs w:val="18"/>
              </w:rPr>
              <w:drawing>
                <wp:inline distT="0" distB="0" distL="0" distR="0" wp14:anchorId="2186CB93" wp14:editId="2186CB94">
                  <wp:extent cx="542260" cy="71198"/>
                  <wp:effectExtent l="0" t="0" r="0" b="5080"/>
                  <wp:docPr id="20" name="Afbeelding 20" descr="http://www.bvalmere.nl/_img/sponsoren/van-der-hoeden-mul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valmere.nl/_img/sponsoren/van-der-hoeden-mul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82" cy="159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2186CABC" w14:textId="77777777" w:rsidR="003C0672" w:rsidRPr="00B7231D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 xml:space="preserve">Werkperiode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Oktober 1998 - </w:t>
            </w:r>
            <w:r w:rsidRPr="0034134A">
              <w:rPr>
                <w:rFonts w:ascii="Verdana" w:hAnsi="Verdana" w:cs="Arial"/>
                <w:sz w:val="18"/>
                <w:szCs w:val="18"/>
              </w:rPr>
              <w:t>September 2001</w:t>
            </w:r>
          </w:p>
          <w:p w14:paraId="2186CABD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Werkgever</w:t>
            </w:r>
            <w:r w:rsidRPr="0034134A">
              <w:rPr>
                <w:rFonts w:ascii="Verdana" w:hAnsi="Verdana" w:cs="Arial"/>
                <w:sz w:val="18"/>
                <w:szCs w:val="18"/>
              </w:rPr>
              <w:tab/>
              <w:t>Van der Hoeden en Mulder Gerechtsdeurwaarders</w:t>
            </w:r>
          </w:p>
          <w:p w14:paraId="2186CABE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Functietitel</w:t>
            </w:r>
            <w:r w:rsidRPr="003413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Balie – en Incassomedewerker sociale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woningcorporaties</w:t>
            </w:r>
          </w:p>
          <w:p w14:paraId="2186CABF" w14:textId="77777777" w:rsidR="003C0672" w:rsidRPr="0034134A" w:rsidRDefault="003C0672" w:rsidP="00FD298B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/>
                <w:sz w:val="18"/>
                <w:szCs w:val="18"/>
              </w:rPr>
              <w:t xml:space="preserve">Plaats </w:t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/>
                <w:sz w:val="18"/>
                <w:szCs w:val="18"/>
              </w:rPr>
              <w:tab/>
            </w:r>
            <w:r w:rsidRPr="0034134A">
              <w:rPr>
                <w:rFonts w:ascii="Verdana" w:hAnsi="Verdana" w:cs="Arial"/>
                <w:sz w:val="18"/>
                <w:szCs w:val="18"/>
              </w:rPr>
              <w:t>Amsterdam</w:t>
            </w:r>
          </w:p>
        </w:tc>
      </w:tr>
      <w:tr w:rsidR="003C0672" w:rsidRPr="0034134A" w14:paraId="2186CAC3" w14:textId="77777777" w:rsidTr="003C0672">
        <w:trPr>
          <w:trHeight w:val="77"/>
        </w:trPr>
        <w:tc>
          <w:tcPr>
            <w:tcW w:w="988" w:type="dxa"/>
          </w:tcPr>
          <w:p w14:paraId="2186CAC1" w14:textId="77777777" w:rsidR="003C0672" w:rsidRPr="00D40F0C" w:rsidRDefault="003C0672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2186CAC2" w14:textId="77777777" w:rsidR="003C0672" w:rsidRPr="0034134A" w:rsidRDefault="003C0672" w:rsidP="00F262F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186CAC4" w14:textId="77777777" w:rsidR="00D33B59" w:rsidRDefault="00D33B59" w:rsidP="00BD53A7">
      <w:pPr>
        <w:rPr>
          <w:rFonts w:ascii="Verdana" w:hAnsi="Verdana" w:cs="Arial"/>
          <w:b/>
          <w:sz w:val="18"/>
          <w:szCs w:val="18"/>
        </w:rPr>
      </w:pPr>
    </w:p>
    <w:p w14:paraId="2186CAC5" w14:textId="77777777" w:rsidR="00BD53A7" w:rsidRPr="0034134A" w:rsidRDefault="00BD53A7" w:rsidP="00BD53A7">
      <w:pPr>
        <w:rPr>
          <w:rFonts w:ascii="Verdana" w:hAnsi="Verdana" w:cs="Arial"/>
          <w:b/>
          <w:sz w:val="18"/>
          <w:szCs w:val="18"/>
        </w:rPr>
      </w:pPr>
      <w:r w:rsidRPr="0034134A">
        <w:rPr>
          <w:rFonts w:ascii="Verdana" w:hAnsi="Verdana" w:cs="Arial"/>
          <w:b/>
          <w:sz w:val="18"/>
          <w:szCs w:val="18"/>
        </w:rPr>
        <w:t>Werkervaring</w:t>
      </w:r>
    </w:p>
    <w:p w14:paraId="2186CAC6" w14:textId="77777777" w:rsidR="00BD53A7" w:rsidRPr="0034134A" w:rsidRDefault="00BD53A7" w:rsidP="00BD53A7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103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343"/>
      </w:tblGrid>
      <w:tr w:rsidR="00BD53A7" w:rsidRPr="0034134A" w14:paraId="2186CADE" w14:textId="77777777" w:rsidTr="00AF1B61">
        <w:tc>
          <w:tcPr>
            <w:tcW w:w="10343" w:type="dxa"/>
          </w:tcPr>
          <w:p w14:paraId="2186CAC7" w14:textId="77777777" w:rsidR="00AF1B61" w:rsidRDefault="00AF1B61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Leidinggeven aan 2 – 10 medewerkers </w:t>
            </w:r>
          </w:p>
          <w:p w14:paraId="2186CAC8" w14:textId="77777777" w:rsidR="00AF1B61" w:rsidRDefault="00AF1B61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</w:t>
            </w:r>
            <w:r w:rsidRPr="0034134A">
              <w:rPr>
                <w:rFonts w:ascii="Verdana" w:hAnsi="Verdana" w:cs="Arial"/>
                <w:sz w:val="18"/>
                <w:szCs w:val="18"/>
              </w:rPr>
              <w:t>oach</w:t>
            </w:r>
            <w:r>
              <w:rPr>
                <w:rFonts w:ascii="Verdana" w:hAnsi="Verdana" w:cs="Arial"/>
                <w:sz w:val="18"/>
                <w:szCs w:val="18"/>
              </w:rPr>
              <w:t>en en begeleiden van medewerkers</w:t>
            </w:r>
          </w:p>
          <w:p w14:paraId="2186CAC9" w14:textId="77777777" w:rsidR="00A7704E" w:rsidRPr="0034134A" w:rsidRDefault="00AF1B61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</w:t>
            </w:r>
            <w:r w:rsidR="00A7704E" w:rsidRPr="0034134A">
              <w:rPr>
                <w:rFonts w:ascii="Verdana" w:hAnsi="Verdana" w:cs="Arial"/>
                <w:sz w:val="18"/>
                <w:szCs w:val="18"/>
              </w:rPr>
              <w:t>oeren van evaluatie- en/of</w:t>
            </w:r>
            <w:r w:rsidR="00D177CF">
              <w:rPr>
                <w:rFonts w:ascii="Verdana" w:hAnsi="Verdana" w:cs="Arial"/>
                <w:sz w:val="18"/>
                <w:szCs w:val="18"/>
              </w:rPr>
              <w:t xml:space="preserve"> beoordelingsgesprekken met de </w:t>
            </w:r>
            <w:r w:rsidR="00B022EF">
              <w:rPr>
                <w:rFonts w:ascii="Verdana" w:hAnsi="Verdana" w:cs="Arial"/>
                <w:sz w:val="18"/>
                <w:szCs w:val="18"/>
              </w:rPr>
              <w:t>m</w:t>
            </w:r>
            <w:r w:rsidR="00A7704E" w:rsidRPr="0034134A">
              <w:rPr>
                <w:rFonts w:ascii="Verdana" w:hAnsi="Verdana" w:cs="Arial"/>
                <w:sz w:val="18"/>
                <w:szCs w:val="18"/>
              </w:rPr>
              <w:t>edewerkers binnen het eigen team</w:t>
            </w:r>
          </w:p>
          <w:p w14:paraId="2186CACA" w14:textId="77777777" w:rsidR="00A7704E" w:rsidRPr="0034134A" w:rsidRDefault="00AF1B61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</w:t>
            </w:r>
            <w:r w:rsidR="00A7704E" w:rsidRPr="0034134A">
              <w:rPr>
                <w:rFonts w:ascii="Verdana" w:hAnsi="Verdana" w:cs="Arial"/>
                <w:sz w:val="18"/>
                <w:szCs w:val="18"/>
              </w:rPr>
              <w:t xml:space="preserve">elfstandig inwinnen van informatie omtrent debiteuren, met als doel het bepalen van de incassostrategie </w:t>
            </w:r>
          </w:p>
          <w:p w14:paraId="2186CACB" w14:textId="0AED1B80" w:rsidR="00C03B91" w:rsidRDefault="00305AE5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Voorzitten van teamvergaderingen</w:t>
            </w:r>
          </w:p>
          <w:p w14:paraId="4544A7AF" w14:textId="15E1B0E4" w:rsidR="00D852AD" w:rsidRPr="0034134A" w:rsidRDefault="00D852AD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Coördineren van ontruimingen in d</w:t>
            </w:r>
            <w:r w:rsidR="007D55C1">
              <w:rPr>
                <w:rFonts w:ascii="Verdana" w:hAnsi="Verdana" w:cs="Arial"/>
                <w:sz w:val="18"/>
                <w:szCs w:val="18"/>
              </w:rPr>
              <w:t>e sociale woningbouw of private vastgoedbedrijven</w:t>
            </w:r>
          </w:p>
          <w:p w14:paraId="2186CACC" w14:textId="77777777" w:rsidR="00BD53A7" w:rsidRPr="0034134A" w:rsidRDefault="00BD53A7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Schriftelijke en telefonische contacten met diverse opdrachtgevers, debiteuren, advocaten, schuldhulpverleners, overheidsorganen</w:t>
            </w:r>
            <w:r w:rsidR="00B82390">
              <w:rPr>
                <w:rFonts w:ascii="Verdana" w:hAnsi="Verdana" w:cs="Arial"/>
                <w:sz w:val="18"/>
                <w:szCs w:val="18"/>
              </w:rPr>
              <w:t>, banken</w:t>
            </w:r>
            <w:r w:rsidRPr="0034134A">
              <w:rPr>
                <w:rFonts w:ascii="Verdana" w:hAnsi="Verdana" w:cs="Arial"/>
                <w:sz w:val="18"/>
                <w:szCs w:val="18"/>
              </w:rPr>
              <w:t xml:space="preserve"> e.d.</w:t>
            </w:r>
          </w:p>
          <w:p w14:paraId="2186CACD" w14:textId="77777777" w:rsidR="0041686C" w:rsidRDefault="0041686C" w:rsidP="0041686C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Pr="0027723D">
              <w:rPr>
                <w:rFonts w:ascii="Verdana" w:hAnsi="Verdana" w:cs="Arial"/>
                <w:sz w:val="18"/>
                <w:szCs w:val="18"/>
              </w:rPr>
              <w:t xml:space="preserve">dviezen en verbetervoorstellen </w:t>
            </w:r>
            <w:r>
              <w:rPr>
                <w:rFonts w:ascii="Verdana" w:hAnsi="Verdana" w:cs="Arial"/>
                <w:sz w:val="18"/>
                <w:szCs w:val="18"/>
              </w:rPr>
              <w:t>geven ten behoeve van het order-to-cash proces</w:t>
            </w:r>
          </w:p>
          <w:p w14:paraId="2186CACE" w14:textId="77777777" w:rsidR="0027723D" w:rsidRPr="0027723D" w:rsidRDefault="0027723D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</w:t>
            </w:r>
            <w:r w:rsidRPr="0027723D">
              <w:rPr>
                <w:rFonts w:ascii="Verdana" w:hAnsi="Verdana" w:cs="Arial"/>
                <w:sz w:val="18"/>
                <w:szCs w:val="18"/>
              </w:rPr>
              <w:t>elfstandig incasseren van vorderingen in de (buiten)gerechtelijke fase</w:t>
            </w:r>
          </w:p>
          <w:p w14:paraId="2186CACF" w14:textId="77777777" w:rsidR="0027723D" w:rsidRDefault="0027723D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27723D">
              <w:rPr>
                <w:rFonts w:ascii="Verdana" w:hAnsi="Verdana" w:cs="Arial"/>
                <w:sz w:val="18"/>
                <w:szCs w:val="18"/>
              </w:rPr>
              <w:t>reffen, bevestigen en o</w:t>
            </w:r>
            <w:r w:rsidR="00305AE5">
              <w:rPr>
                <w:rFonts w:ascii="Verdana" w:hAnsi="Verdana" w:cs="Arial"/>
                <w:sz w:val="18"/>
                <w:szCs w:val="18"/>
              </w:rPr>
              <w:t>pvolgen van betalingsafspraken</w:t>
            </w:r>
          </w:p>
          <w:p w14:paraId="2186CAD0" w14:textId="77777777" w:rsidR="00D33B59" w:rsidRPr="0027723D" w:rsidRDefault="00D33B59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Executeren van uitgesproken vonnissen, beschikkingen en dwangbevelen</w:t>
            </w:r>
            <w:bookmarkStart w:id="0" w:name="_GoBack"/>
            <w:bookmarkEnd w:id="0"/>
          </w:p>
          <w:p w14:paraId="2186CAD1" w14:textId="77777777" w:rsidR="00BD53A7" w:rsidRPr="0034134A" w:rsidRDefault="00AF1B61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</w:t>
            </w:r>
            <w:r w:rsidR="00BD53A7" w:rsidRPr="0034134A">
              <w:rPr>
                <w:rFonts w:ascii="Verdana" w:hAnsi="Verdana" w:cs="Arial"/>
                <w:sz w:val="18"/>
                <w:szCs w:val="18"/>
              </w:rPr>
              <w:t>erwerken van dossiervorming in het beheersysteem</w:t>
            </w:r>
          </w:p>
          <w:p w14:paraId="2186CAD2" w14:textId="77777777" w:rsidR="00BD53A7" w:rsidRPr="0034134A" w:rsidRDefault="00AF1B61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="00BD53A7" w:rsidRPr="0034134A">
              <w:rPr>
                <w:rFonts w:ascii="Verdana" w:hAnsi="Verdana" w:cs="Arial"/>
                <w:sz w:val="18"/>
                <w:szCs w:val="18"/>
              </w:rPr>
              <w:t>ffectief en efficiënt behandelen van de werkvoorraad</w:t>
            </w:r>
          </w:p>
          <w:p w14:paraId="2186CAD3" w14:textId="77777777" w:rsidR="00BD53A7" w:rsidRPr="0034134A" w:rsidRDefault="00BD53A7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Het analyseren van diverse (bulk)portefeuilles en plannen van vervolgacties</w:t>
            </w:r>
          </w:p>
          <w:p w14:paraId="2186CAD4" w14:textId="77777777" w:rsidR="00BD53A7" w:rsidRPr="0034134A" w:rsidRDefault="00BD53A7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‘Spin in het web’ binnen de organisatie en fungeren als vraagbaak voor zowel het management als de werkvloer</w:t>
            </w:r>
          </w:p>
          <w:p w14:paraId="2186CAD5" w14:textId="77777777" w:rsidR="00BD53A7" w:rsidRPr="0034134A" w:rsidRDefault="00AF1B61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</w:t>
            </w:r>
            <w:r w:rsidR="00BD53A7" w:rsidRPr="0034134A">
              <w:rPr>
                <w:rFonts w:ascii="Verdana" w:hAnsi="Verdana" w:cs="Arial"/>
                <w:sz w:val="18"/>
                <w:szCs w:val="18"/>
              </w:rPr>
              <w:t>nderzoeken van klant contactgegevens en het beoordelen van financiële situaties</w:t>
            </w:r>
          </w:p>
          <w:p w14:paraId="2186CAD6" w14:textId="77777777" w:rsidR="00BD53A7" w:rsidRPr="0034134A" w:rsidRDefault="00AF1B61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</w:t>
            </w:r>
            <w:r w:rsidR="00BD53A7" w:rsidRPr="0034134A">
              <w:rPr>
                <w:rFonts w:ascii="Verdana" w:hAnsi="Verdana" w:cs="Arial"/>
                <w:sz w:val="18"/>
                <w:szCs w:val="18"/>
              </w:rPr>
              <w:t>nderhouden van creditmanagement data in financiële pakketten</w:t>
            </w:r>
          </w:p>
          <w:p w14:paraId="2186CAD7" w14:textId="77777777" w:rsidR="00BD53A7" w:rsidRPr="0034134A" w:rsidRDefault="00AF1B61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</w:t>
            </w:r>
            <w:r w:rsidR="00BD53A7" w:rsidRPr="0034134A">
              <w:rPr>
                <w:rFonts w:ascii="Verdana" w:hAnsi="Verdana" w:cs="Arial"/>
                <w:sz w:val="18"/>
                <w:szCs w:val="18"/>
              </w:rPr>
              <w:t>ewaken van betalingstermijnen en kredietlimiet en het ondernemen van actie bij overschrijding</w:t>
            </w:r>
          </w:p>
          <w:p w14:paraId="2186CAD8" w14:textId="77777777" w:rsidR="00BD53A7" w:rsidRPr="0034134A" w:rsidRDefault="00BD53A7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Contact onderhouden met Sales m.b.t. klantafspraken, klachten en acceptatie</w:t>
            </w:r>
          </w:p>
          <w:p w14:paraId="2186CAD9" w14:textId="77777777" w:rsidR="00BD53A7" w:rsidRPr="0034134A" w:rsidRDefault="00AF1B61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</w:t>
            </w:r>
            <w:r w:rsidR="00BD53A7" w:rsidRPr="0034134A">
              <w:rPr>
                <w:rFonts w:ascii="Verdana" w:hAnsi="Verdana" w:cs="Arial"/>
                <w:sz w:val="18"/>
                <w:szCs w:val="18"/>
              </w:rPr>
              <w:t>ndersteunen van de incassoafdeling m.b.t. voorbereiding van dossiers naar de gerechtelijke fase</w:t>
            </w:r>
          </w:p>
          <w:p w14:paraId="2186CADA" w14:textId="77777777" w:rsidR="00BD53A7" w:rsidRPr="0034134A" w:rsidRDefault="00AF1B61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</w:t>
            </w:r>
            <w:r w:rsidR="00BD53A7" w:rsidRPr="0034134A">
              <w:rPr>
                <w:rFonts w:ascii="Verdana" w:hAnsi="Verdana" w:cs="Arial"/>
                <w:sz w:val="18"/>
                <w:szCs w:val="18"/>
              </w:rPr>
              <w:t>pstellen van aanmaningen en overige standaardbrieven</w:t>
            </w:r>
          </w:p>
          <w:p w14:paraId="2186CADB" w14:textId="77777777" w:rsidR="00BD53A7" w:rsidRPr="0034134A" w:rsidRDefault="00AF1B61" w:rsidP="00305AE5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="00BD53A7" w:rsidRPr="0034134A">
              <w:rPr>
                <w:rFonts w:ascii="Verdana" w:hAnsi="Verdana" w:cs="Arial"/>
                <w:sz w:val="18"/>
                <w:szCs w:val="18"/>
              </w:rPr>
              <w:t>aken van exploten en processtukken en het bijwonen van comparities bij het Kantongerecht</w:t>
            </w:r>
          </w:p>
          <w:p w14:paraId="2186CADC" w14:textId="77777777" w:rsidR="00D33B59" w:rsidRPr="00D33B59" w:rsidRDefault="00BD53A7" w:rsidP="00D33B59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Baliewerkzaamheden</w:t>
            </w:r>
          </w:p>
          <w:p w14:paraId="2186CADD" w14:textId="77777777" w:rsidR="00BD53A7" w:rsidRPr="0034134A" w:rsidRDefault="00BD53A7" w:rsidP="00305A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186CADF" w14:textId="77777777" w:rsidR="00D33B59" w:rsidRDefault="00D33B59">
      <w: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68"/>
        <w:gridCol w:w="7668"/>
      </w:tblGrid>
      <w:tr w:rsidR="00B16175" w:rsidRPr="0034134A" w14:paraId="2186CAE3" w14:textId="77777777" w:rsidTr="00D852AD"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6CAE0" w14:textId="77777777" w:rsidR="00B16175" w:rsidRDefault="00B16175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AE1" w14:textId="77777777" w:rsidR="00B16175" w:rsidRDefault="00B16175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4134A">
              <w:rPr>
                <w:rFonts w:ascii="Verdana" w:hAnsi="Verdana" w:cs="Arial"/>
                <w:b/>
                <w:sz w:val="18"/>
                <w:szCs w:val="18"/>
              </w:rPr>
              <w:t>Diploma’s</w:t>
            </w:r>
          </w:p>
          <w:p w14:paraId="2186CAE2" w14:textId="77777777" w:rsidR="00B16175" w:rsidRPr="0034134A" w:rsidRDefault="00B16175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16175" w:rsidRPr="0034134A" w14:paraId="2186CAE6" w14:textId="77777777" w:rsidTr="00116D51">
        <w:trPr>
          <w:trHeight w:val="139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AE4" w14:textId="77777777" w:rsidR="00B16175" w:rsidRPr="00116D51" w:rsidRDefault="00B16175" w:rsidP="00D852AD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16D51">
              <w:rPr>
                <w:rFonts w:ascii="Verdana" w:hAnsi="Verdana" w:cs="Arial"/>
                <w:b/>
                <w:sz w:val="18"/>
                <w:szCs w:val="18"/>
                <w:u w:val="single"/>
              </w:rPr>
              <w:t>Opleiding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14:paraId="2186CAE5" w14:textId="77777777" w:rsidR="00B16175" w:rsidRPr="00116D51" w:rsidRDefault="00B16175" w:rsidP="00D852AD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16D51">
              <w:rPr>
                <w:rFonts w:ascii="Verdana" w:hAnsi="Verdana" w:cs="Arial"/>
                <w:b/>
                <w:sz w:val="18"/>
                <w:szCs w:val="18"/>
                <w:u w:val="single"/>
              </w:rPr>
              <w:t>MBO (Economisch Juridisch)</w:t>
            </w:r>
          </w:p>
        </w:tc>
      </w:tr>
      <w:tr w:rsidR="00B16175" w:rsidRPr="0034134A" w14:paraId="2186CAE9" w14:textId="77777777" w:rsidTr="00D852AD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AE7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Diploma behaald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14:paraId="2186CAE8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1998</w:t>
            </w:r>
          </w:p>
        </w:tc>
      </w:tr>
      <w:tr w:rsidR="00B16175" w:rsidRPr="0034134A" w14:paraId="2186CAEC" w14:textId="77777777" w:rsidTr="00D852AD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AEA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School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14:paraId="2186CAEB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Van Walraven College</w:t>
            </w:r>
          </w:p>
        </w:tc>
      </w:tr>
      <w:tr w:rsidR="00B16175" w:rsidRPr="0034134A" w14:paraId="2186CAEF" w14:textId="77777777" w:rsidTr="00D852AD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AED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Plaats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14:paraId="2186CAEE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Amsterdam</w:t>
            </w:r>
          </w:p>
        </w:tc>
      </w:tr>
      <w:tr w:rsidR="00B16175" w:rsidRPr="0034134A" w14:paraId="2186CAFC" w14:textId="77777777" w:rsidTr="00D852AD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AF0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Modules</w:t>
            </w:r>
          </w:p>
        </w:tc>
        <w:tc>
          <w:tcPr>
            <w:tcW w:w="76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86CAF1" w14:textId="77777777" w:rsidR="00B16175" w:rsidRPr="0034134A" w:rsidRDefault="00B16175" w:rsidP="00D852AD">
            <w:pPr>
              <w:numPr>
                <w:ilvl w:val="0"/>
                <w:numId w:val="11"/>
              </w:numPr>
              <w:ind w:left="317" w:hanging="283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Basiscertificaat 1</w:t>
            </w:r>
          </w:p>
          <w:p w14:paraId="2186CAF2" w14:textId="77777777" w:rsidR="00B16175" w:rsidRPr="0034134A" w:rsidRDefault="00B16175" w:rsidP="00D852AD">
            <w:pPr>
              <w:numPr>
                <w:ilvl w:val="0"/>
                <w:numId w:val="11"/>
              </w:numPr>
              <w:ind w:left="317" w:hanging="283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Basiscertificaat 2</w:t>
            </w:r>
          </w:p>
          <w:p w14:paraId="2186CAF3" w14:textId="77777777" w:rsidR="00B16175" w:rsidRPr="0034134A" w:rsidRDefault="00B16175" w:rsidP="00D852AD">
            <w:pPr>
              <w:numPr>
                <w:ilvl w:val="0"/>
                <w:numId w:val="11"/>
              </w:numPr>
              <w:ind w:left="317" w:hanging="283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Communicatieve vaardigheden</w:t>
            </w:r>
          </w:p>
          <w:p w14:paraId="2186CAF4" w14:textId="77777777" w:rsidR="00B16175" w:rsidRPr="0034134A" w:rsidRDefault="00B16175" w:rsidP="00D852AD">
            <w:pPr>
              <w:numPr>
                <w:ilvl w:val="0"/>
                <w:numId w:val="11"/>
              </w:numPr>
              <w:ind w:left="317" w:hanging="283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 xml:space="preserve">Moderne talen/persoonlijke en maatschappelijke beroepsvorming in   </w:t>
            </w:r>
          </w:p>
          <w:p w14:paraId="2186CAF5" w14:textId="77777777" w:rsidR="00B16175" w:rsidRPr="0034134A" w:rsidRDefault="00B16175" w:rsidP="00D852AD">
            <w:pPr>
              <w:numPr>
                <w:ilvl w:val="0"/>
                <w:numId w:val="11"/>
              </w:numPr>
              <w:ind w:left="317" w:hanging="283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de economisch juridische velden</w:t>
            </w:r>
          </w:p>
          <w:p w14:paraId="2186CAF6" w14:textId="77777777" w:rsidR="00B16175" w:rsidRPr="0034134A" w:rsidRDefault="00B16175" w:rsidP="00D852AD">
            <w:pPr>
              <w:numPr>
                <w:ilvl w:val="0"/>
                <w:numId w:val="11"/>
              </w:numPr>
              <w:ind w:left="317" w:hanging="283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Juridische beroepsvorming</w:t>
            </w:r>
          </w:p>
          <w:p w14:paraId="2186CAF7" w14:textId="77777777" w:rsidR="00B16175" w:rsidRPr="0034134A" w:rsidRDefault="00B16175" w:rsidP="00D852AD">
            <w:pPr>
              <w:numPr>
                <w:ilvl w:val="0"/>
                <w:numId w:val="11"/>
              </w:numPr>
              <w:ind w:left="317" w:hanging="283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Openbaar bestuursambtenaar 1</w:t>
            </w:r>
          </w:p>
          <w:p w14:paraId="2186CAF8" w14:textId="77777777" w:rsidR="00B16175" w:rsidRPr="0034134A" w:rsidRDefault="00B16175" w:rsidP="00D852AD">
            <w:pPr>
              <w:numPr>
                <w:ilvl w:val="0"/>
                <w:numId w:val="11"/>
              </w:numPr>
              <w:ind w:left="317" w:hanging="283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Openbaar bestuursambtenaar 2</w:t>
            </w:r>
          </w:p>
          <w:p w14:paraId="2186CAF9" w14:textId="77777777" w:rsidR="00B16175" w:rsidRPr="0034134A" w:rsidRDefault="00B16175" w:rsidP="00D852AD">
            <w:pPr>
              <w:numPr>
                <w:ilvl w:val="0"/>
                <w:numId w:val="11"/>
              </w:numPr>
              <w:ind w:left="317" w:hanging="283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Belastingwetgeving, milieuwetgeving en beleid, Engels, fiscale</w:t>
            </w:r>
          </w:p>
          <w:p w14:paraId="2186CAFA" w14:textId="77777777" w:rsidR="00B16175" w:rsidRPr="0034134A" w:rsidRDefault="00B16175" w:rsidP="00D852AD">
            <w:pPr>
              <w:numPr>
                <w:ilvl w:val="0"/>
                <w:numId w:val="11"/>
              </w:numPr>
              <w:ind w:left="317" w:hanging="283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Economie en Tekstverwerken</w:t>
            </w:r>
          </w:p>
          <w:p w14:paraId="2186CAFB" w14:textId="77777777" w:rsidR="00B16175" w:rsidRPr="0034134A" w:rsidRDefault="00B16175" w:rsidP="00D852AD">
            <w:pPr>
              <w:numPr>
                <w:ilvl w:val="0"/>
                <w:numId w:val="11"/>
              </w:numPr>
              <w:ind w:left="317" w:hanging="283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Praktijkstage</w:t>
            </w:r>
          </w:p>
        </w:tc>
      </w:tr>
      <w:tr w:rsidR="00B16175" w:rsidRPr="0034134A" w14:paraId="2186CAFF" w14:textId="77777777" w:rsidTr="00D852AD">
        <w:trPr>
          <w:trHeight w:val="125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AFD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6CAFE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16175" w:rsidRPr="0034134A" w14:paraId="2186CB01" w14:textId="77777777" w:rsidTr="00D852AD"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6CB00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16175" w:rsidRPr="0034134A" w14:paraId="2186CB04" w14:textId="77777777" w:rsidTr="00D852AD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B02" w14:textId="77777777" w:rsidR="00B16175" w:rsidRPr="00116D51" w:rsidRDefault="00B16175" w:rsidP="00D852AD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16D51">
              <w:rPr>
                <w:rFonts w:ascii="Verdana" w:hAnsi="Verdana" w:cs="Arial"/>
                <w:b/>
                <w:sz w:val="18"/>
                <w:szCs w:val="18"/>
                <w:u w:val="single"/>
              </w:rPr>
              <w:t>Opleiding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14:paraId="2186CB03" w14:textId="77777777" w:rsidR="00B16175" w:rsidRPr="00116D51" w:rsidRDefault="00B16175" w:rsidP="00D852AD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16D51">
              <w:rPr>
                <w:rFonts w:ascii="Verdana" w:hAnsi="Verdana" w:cs="Arial"/>
                <w:b/>
                <w:sz w:val="18"/>
                <w:szCs w:val="18"/>
                <w:u w:val="single"/>
              </w:rPr>
              <w:t>MAVO</w:t>
            </w:r>
          </w:p>
        </w:tc>
      </w:tr>
      <w:tr w:rsidR="00B16175" w:rsidRPr="0034134A" w14:paraId="2186CB07" w14:textId="77777777" w:rsidTr="00D852AD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B05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Diploma behaald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14:paraId="2186CB06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1994</w:t>
            </w:r>
          </w:p>
        </w:tc>
      </w:tr>
      <w:tr w:rsidR="00B16175" w:rsidRPr="0034134A" w14:paraId="2186CB0A" w14:textId="77777777" w:rsidTr="00D852AD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B08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School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14:paraId="2186CB09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Ashram College</w:t>
            </w:r>
          </w:p>
        </w:tc>
      </w:tr>
      <w:tr w:rsidR="00B16175" w:rsidRPr="0034134A" w14:paraId="2186CB0D" w14:textId="77777777" w:rsidTr="00D852AD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B0B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Plaats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14:paraId="2186CB0C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Alphen aan den Rijn</w:t>
            </w:r>
          </w:p>
        </w:tc>
      </w:tr>
      <w:tr w:rsidR="00B16175" w:rsidRPr="0034134A" w14:paraId="2186CB15" w14:textId="77777777" w:rsidTr="00D852AD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B0E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Modules</w:t>
            </w:r>
          </w:p>
        </w:tc>
        <w:tc>
          <w:tcPr>
            <w:tcW w:w="76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86CB0F" w14:textId="77777777" w:rsidR="00B16175" w:rsidRPr="0034134A" w:rsidRDefault="00B16175" w:rsidP="00D852AD">
            <w:pPr>
              <w:numPr>
                <w:ilvl w:val="0"/>
                <w:numId w:val="12"/>
              </w:numPr>
              <w:ind w:left="317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 xml:space="preserve">Engels </w:t>
            </w:r>
          </w:p>
          <w:p w14:paraId="2186CB10" w14:textId="77777777" w:rsidR="00B16175" w:rsidRPr="0034134A" w:rsidRDefault="00B16175" w:rsidP="00D852AD">
            <w:pPr>
              <w:numPr>
                <w:ilvl w:val="0"/>
                <w:numId w:val="12"/>
              </w:numPr>
              <w:ind w:left="317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Wiskunde</w:t>
            </w:r>
          </w:p>
          <w:p w14:paraId="2186CB11" w14:textId="77777777" w:rsidR="00B16175" w:rsidRPr="0034134A" w:rsidRDefault="00B16175" w:rsidP="00D852AD">
            <w:pPr>
              <w:numPr>
                <w:ilvl w:val="0"/>
                <w:numId w:val="12"/>
              </w:numPr>
              <w:ind w:left="317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Economie</w:t>
            </w:r>
          </w:p>
          <w:p w14:paraId="2186CB12" w14:textId="77777777" w:rsidR="00B16175" w:rsidRPr="0034134A" w:rsidRDefault="00B16175" w:rsidP="00D852AD">
            <w:pPr>
              <w:numPr>
                <w:ilvl w:val="0"/>
                <w:numId w:val="12"/>
              </w:numPr>
              <w:ind w:left="317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Aardrijkskunde</w:t>
            </w:r>
          </w:p>
          <w:p w14:paraId="2186CB13" w14:textId="77777777" w:rsidR="00B16175" w:rsidRPr="0034134A" w:rsidRDefault="00B16175" w:rsidP="00D852AD">
            <w:pPr>
              <w:numPr>
                <w:ilvl w:val="0"/>
                <w:numId w:val="12"/>
              </w:numPr>
              <w:ind w:left="317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Nederlands</w:t>
            </w:r>
          </w:p>
          <w:p w14:paraId="2186CB14" w14:textId="77777777" w:rsidR="00B16175" w:rsidRPr="0034134A" w:rsidRDefault="00B16175" w:rsidP="00D852AD">
            <w:pPr>
              <w:numPr>
                <w:ilvl w:val="0"/>
                <w:numId w:val="12"/>
              </w:numPr>
              <w:ind w:left="317"/>
              <w:rPr>
                <w:rFonts w:ascii="Verdana" w:hAnsi="Verdana" w:cs="Arial"/>
                <w:sz w:val="18"/>
                <w:szCs w:val="18"/>
              </w:rPr>
            </w:pPr>
            <w:r w:rsidRPr="00D8365E">
              <w:rPr>
                <w:rFonts w:ascii="Verdana" w:hAnsi="Verdana" w:cs="Arial"/>
                <w:sz w:val="18"/>
                <w:szCs w:val="18"/>
              </w:rPr>
              <w:t>Duits</w:t>
            </w:r>
          </w:p>
        </w:tc>
      </w:tr>
      <w:tr w:rsidR="00B16175" w:rsidRPr="0034134A" w14:paraId="2186CB1C" w14:textId="77777777" w:rsidTr="00D852AD">
        <w:trPr>
          <w:trHeight w:val="93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B16" w14:textId="77777777" w:rsidR="00B16175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186CB17" w14:textId="77777777" w:rsidR="00B16175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186CB18" w14:textId="77777777" w:rsidR="00B16175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186CB19" w14:textId="77777777" w:rsidR="00B16175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186CB1A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6CB1B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16175" w:rsidRPr="0034134A" w14:paraId="2186CB1F" w14:textId="77777777" w:rsidTr="00D852AD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B1D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14:paraId="2186CB1E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16175" w:rsidRPr="0034134A" w14:paraId="2186CB23" w14:textId="77777777" w:rsidTr="00D852AD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B20" w14:textId="77777777" w:rsidR="00B16175" w:rsidRDefault="00B16175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5297E">
              <w:rPr>
                <w:rFonts w:ascii="Verdana" w:hAnsi="Verdana" w:cs="Arial"/>
                <w:b/>
                <w:sz w:val="18"/>
                <w:szCs w:val="18"/>
              </w:rPr>
              <w:t>Certificaten</w:t>
            </w:r>
          </w:p>
          <w:p w14:paraId="2186CB21" w14:textId="77777777" w:rsidR="00B16175" w:rsidRPr="00E5297E" w:rsidRDefault="00B16175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14:paraId="2186CB22" w14:textId="77777777" w:rsidR="00B16175" w:rsidRPr="00E5297E" w:rsidRDefault="00B16175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16175" w:rsidRPr="0034134A" w14:paraId="2186CB26" w14:textId="77777777" w:rsidTr="00D852AD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B24" w14:textId="77777777" w:rsidR="00B16175" w:rsidRPr="00116D51" w:rsidRDefault="00B16175" w:rsidP="00D852AD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16D51">
              <w:rPr>
                <w:rFonts w:ascii="Verdana" w:hAnsi="Verdana" w:cs="Arial"/>
                <w:b/>
                <w:sz w:val="18"/>
                <w:szCs w:val="18"/>
                <w:u w:val="single"/>
              </w:rPr>
              <w:t>Cursus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14:paraId="2186CB25" w14:textId="77777777" w:rsidR="00B16175" w:rsidRPr="00116D51" w:rsidRDefault="00B16175" w:rsidP="00D852AD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16D51">
              <w:rPr>
                <w:rFonts w:ascii="Verdana" w:hAnsi="Verdana" w:cs="Arial"/>
                <w:b/>
                <w:sz w:val="18"/>
                <w:szCs w:val="18"/>
                <w:u w:val="single"/>
              </w:rPr>
              <w:t>WFT Basis</w:t>
            </w:r>
          </w:p>
        </w:tc>
      </w:tr>
      <w:tr w:rsidR="00B16175" w:rsidRPr="0034134A" w14:paraId="2186CB29" w14:textId="77777777" w:rsidTr="00D852AD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B27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Certificaat </w:t>
            </w:r>
            <w:r w:rsidRPr="0034134A">
              <w:rPr>
                <w:rFonts w:ascii="Verdana" w:hAnsi="Verdana" w:cs="Arial"/>
                <w:sz w:val="18"/>
                <w:szCs w:val="18"/>
              </w:rPr>
              <w:t>behaald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14:paraId="2186CB28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2014</w:t>
            </w:r>
          </w:p>
        </w:tc>
      </w:tr>
      <w:tr w:rsidR="00B16175" w:rsidRPr="0034134A" w14:paraId="2186CB2C" w14:textId="77777777" w:rsidTr="00D852AD">
        <w:trPr>
          <w:trHeight w:val="209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B2A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Opleider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14:paraId="2186CB2B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Studieplan</w:t>
            </w:r>
          </w:p>
        </w:tc>
      </w:tr>
      <w:tr w:rsidR="00B16175" w:rsidRPr="0034134A" w14:paraId="2186CB2F" w14:textId="77777777" w:rsidTr="00D852AD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B2D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14:paraId="2186CB2E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16175" w:rsidRPr="0034134A" w14:paraId="2186CB32" w14:textId="77777777" w:rsidTr="00D852AD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B30" w14:textId="77777777" w:rsidR="00B16175" w:rsidRPr="00116D51" w:rsidRDefault="00B16175" w:rsidP="00D852AD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16D51">
              <w:rPr>
                <w:rFonts w:ascii="Verdana" w:hAnsi="Verdana" w:cs="Arial"/>
                <w:b/>
                <w:sz w:val="18"/>
                <w:szCs w:val="18"/>
                <w:u w:val="single"/>
              </w:rPr>
              <w:t>Cursus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14:paraId="2186CB31" w14:textId="77777777" w:rsidR="00B16175" w:rsidRPr="00116D51" w:rsidRDefault="00B16175" w:rsidP="00D852AD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16D51">
              <w:rPr>
                <w:rFonts w:ascii="Verdana" w:hAnsi="Verdana" w:cs="Arial"/>
                <w:b/>
                <w:sz w:val="18"/>
                <w:szCs w:val="18"/>
                <w:u w:val="single"/>
              </w:rPr>
              <w:t>Leiderschap en Management</w:t>
            </w:r>
          </w:p>
        </w:tc>
      </w:tr>
      <w:tr w:rsidR="00B16175" w:rsidRPr="0034134A" w14:paraId="2186CB35" w14:textId="77777777" w:rsidTr="00D852AD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B33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Certificaat </w:t>
            </w:r>
            <w:r w:rsidRPr="0034134A">
              <w:rPr>
                <w:rFonts w:ascii="Verdana" w:hAnsi="Verdana" w:cs="Arial"/>
                <w:sz w:val="18"/>
                <w:szCs w:val="18"/>
              </w:rPr>
              <w:t>behaald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14:paraId="2186CB34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2006</w:t>
            </w:r>
          </w:p>
        </w:tc>
      </w:tr>
      <w:tr w:rsidR="00B16175" w:rsidRPr="0034134A" w14:paraId="2186CB38" w14:textId="77777777" w:rsidTr="00D852AD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B36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Opleider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14:paraId="2186CB37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Frits Gebhardt Trainingen</w:t>
            </w:r>
          </w:p>
        </w:tc>
      </w:tr>
      <w:tr w:rsidR="00B16175" w:rsidRPr="0034134A" w14:paraId="2186CB42" w14:textId="77777777" w:rsidTr="00D852AD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2186CB39" w14:textId="77777777" w:rsidR="00B16175" w:rsidRPr="0034134A" w:rsidRDefault="00B16175" w:rsidP="00D852AD">
            <w:pPr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Modules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14:paraId="2186CB3A" w14:textId="77777777" w:rsidR="00B16175" w:rsidRPr="0034134A" w:rsidRDefault="00B16175" w:rsidP="00D852AD">
            <w:pPr>
              <w:numPr>
                <w:ilvl w:val="0"/>
                <w:numId w:val="13"/>
              </w:numPr>
              <w:ind w:left="317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Leiderschap en Management Algemeen</w:t>
            </w:r>
          </w:p>
          <w:p w14:paraId="2186CB3B" w14:textId="77777777" w:rsidR="00B16175" w:rsidRPr="0034134A" w:rsidRDefault="00B16175" w:rsidP="00D852AD">
            <w:pPr>
              <w:numPr>
                <w:ilvl w:val="0"/>
                <w:numId w:val="13"/>
              </w:numPr>
              <w:ind w:left="317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Gespreksmethodieken</w:t>
            </w:r>
          </w:p>
          <w:p w14:paraId="2186CB3C" w14:textId="77777777" w:rsidR="00B16175" w:rsidRPr="0034134A" w:rsidRDefault="00B16175" w:rsidP="00D852AD">
            <w:pPr>
              <w:numPr>
                <w:ilvl w:val="0"/>
                <w:numId w:val="13"/>
              </w:numPr>
              <w:ind w:left="317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Effectief werkoverleg</w:t>
            </w:r>
          </w:p>
          <w:p w14:paraId="2186CB3D" w14:textId="77777777" w:rsidR="00B16175" w:rsidRPr="0034134A" w:rsidRDefault="00B16175" w:rsidP="00D852AD">
            <w:pPr>
              <w:numPr>
                <w:ilvl w:val="0"/>
                <w:numId w:val="13"/>
              </w:numPr>
              <w:ind w:left="317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Planning en Organisatie (Time management)</w:t>
            </w:r>
          </w:p>
          <w:p w14:paraId="2186CB3E" w14:textId="77777777" w:rsidR="00B16175" w:rsidRPr="0034134A" w:rsidRDefault="00B16175" w:rsidP="00D852AD">
            <w:pPr>
              <w:numPr>
                <w:ilvl w:val="0"/>
                <w:numId w:val="13"/>
              </w:numPr>
              <w:ind w:left="317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Beoordelings – en evaluatiegesprekken</w:t>
            </w:r>
          </w:p>
          <w:p w14:paraId="2186CB3F" w14:textId="77777777" w:rsidR="00B16175" w:rsidRPr="0034134A" w:rsidRDefault="00B16175" w:rsidP="00D852AD">
            <w:pPr>
              <w:numPr>
                <w:ilvl w:val="0"/>
                <w:numId w:val="13"/>
              </w:numPr>
              <w:ind w:left="317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Coaching, counseling en disciplinegesprekken</w:t>
            </w:r>
          </w:p>
          <w:p w14:paraId="2186CB40" w14:textId="77777777" w:rsidR="00B16175" w:rsidRPr="0034134A" w:rsidRDefault="00B16175" w:rsidP="00D852AD">
            <w:pPr>
              <w:numPr>
                <w:ilvl w:val="0"/>
                <w:numId w:val="13"/>
              </w:numPr>
              <w:ind w:left="317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Werving en Selectie</w:t>
            </w:r>
          </w:p>
          <w:p w14:paraId="2186CB41" w14:textId="77777777" w:rsidR="00B16175" w:rsidRPr="0034134A" w:rsidRDefault="00B16175" w:rsidP="00D852AD">
            <w:pPr>
              <w:numPr>
                <w:ilvl w:val="0"/>
                <w:numId w:val="13"/>
              </w:numPr>
              <w:ind w:left="317"/>
              <w:rPr>
                <w:rFonts w:ascii="Verdana" w:hAnsi="Verdana" w:cs="Arial"/>
                <w:sz w:val="18"/>
                <w:szCs w:val="18"/>
              </w:rPr>
            </w:pPr>
            <w:r w:rsidRPr="0034134A">
              <w:rPr>
                <w:rFonts w:ascii="Verdana" w:hAnsi="Verdana" w:cs="Arial"/>
                <w:sz w:val="18"/>
                <w:szCs w:val="18"/>
              </w:rPr>
              <w:t>Competentiemanagement</w:t>
            </w:r>
          </w:p>
        </w:tc>
      </w:tr>
      <w:tr w:rsidR="00B16175" w:rsidRPr="0034134A" w14:paraId="2186CB67" w14:textId="77777777" w:rsidTr="00D852AD">
        <w:tc>
          <w:tcPr>
            <w:tcW w:w="9736" w:type="dxa"/>
            <w:gridSpan w:val="2"/>
            <w:tcBorders>
              <w:top w:val="nil"/>
            </w:tcBorders>
          </w:tcPr>
          <w:p w14:paraId="2186CB43" w14:textId="77777777" w:rsidR="00B16175" w:rsidRDefault="00B16175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186CB44" w14:textId="77777777" w:rsidR="00B16175" w:rsidRPr="0034134A" w:rsidRDefault="00B16175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4134A">
              <w:rPr>
                <w:rFonts w:ascii="Verdana" w:hAnsi="Verdana" w:cs="Arial"/>
                <w:b/>
                <w:sz w:val="18"/>
                <w:szCs w:val="18"/>
              </w:rPr>
              <w:t xml:space="preserve">Computervaardigheden o.a. 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Talen</w:t>
            </w:r>
          </w:p>
          <w:tbl>
            <w:tblPr>
              <w:tblStyle w:val="Tabelrast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5130"/>
              <w:gridCol w:w="4380"/>
            </w:tblGrid>
            <w:tr w:rsidR="00B16175" w:rsidRPr="0034134A" w14:paraId="2186CB4F" w14:textId="77777777" w:rsidTr="00D852AD">
              <w:tc>
                <w:tcPr>
                  <w:tcW w:w="5130" w:type="dxa"/>
                </w:tcPr>
                <w:p w14:paraId="2186CB45" w14:textId="77777777" w:rsidR="00B16175" w:rsidRPr="0034134A" w:rsidRDefault="00B16175" w:rsidP="00D852AD">
                  <w:pPr>
                    <w:numPr>
                      <w:ilvl w:val="0"/>
                      <w:numId w:val="1"/>
                    </w:num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</w:rPr>
                    <w:t>MS Word</w:t>
                  </w:r>
                </w:p>
                <w:p w14:paraId="2186CB46" w14:textId="77777777" w:rsidR="00B16175" w:rsidRPr="0034134A" w:rsidRDefault="00B16175" w:rsidP="00D852AD">
                  <w:pPr>
                    <w:numPr>
                      <w:ilvl w:val="0"/>
                      <w:numId w:val="1"/>
                    </w:num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</w:rPr>
                    <w:t>MS Excel</w:t>
                  </w:r>
                </w:p>
                <w:p w14:paraId="2186CB47" w14:textId="77777777" w:rsidR="00B16175" w:rsidRPr="0034134A" w:rsidRDefault="00B16175" w:rsidP="00D852AD">
                  <w:pPr>
                    <w:numPr>
                      <w:ilvl w:val="0"/>
                      <w:numId w:val="1"/>
                    </w:num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</w:rPr>
                    <w:t>MS Access</w:t>
                  </w:r>
                </w:p>
                <w:p w14:paraId="2186CB48" w14:textId="77777777" w:rsidR="00B16175" w:rsidRPr="0034134A" w:rsidRDefault="00B16175" w:rsidP="00D852AD">
                  <w:pPr>
                    <w:numPr>
                      <w:ilvl w:val="0"/>
                      <w:numId w:val="1"/>
                    </w:num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</w:rPr>
                    <w:t>MS Outlook</w:t>
                  </w:r>
                </w:p>
                <w:p w14:paraId="2186CB49" w14:textId="77777777" w:rsidR="00B16175" w:rsidRPr="0034134A" w:rsidRDefault="00B16175" w:rsidP="00D852AD">
                  <w:pPr>
                    <w:numPr>
                      <w:ilvl w:val="0"/>
                      <w:numId w:val="1"/>
                    </w:num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</w:rPr>
                    <w:t>MS Powerpoint</w:t>
                  </w:r>
                  <w:r w:rsidRPr="0034134A">
                    <w:rPr>
                      <w:rFonts w:ascii="Verdana" w:hAnsi="Verdana" w:cs="Arial"/>
                      <w:sz w:val="18"/>
                      <w:szCs w:val="18"/>
                    </w:rPr>
                    <w:tab/>
                  </w:r>
                </w:p>
                <w:p w14:paraId="2186CB4A" w14:textId="77777777" w:rsidR="00B16175" w:rsidRPr="0034134A" w:rsidRDefault="00B16175" w:rsidP="00D852AD">
                  <w:pPr>
                    <w:numPr>
                      <w:ilvl w:val="0"/>
                      <w:numId w:val="1"/>
                    </w:num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</w:rPr>
                    <w:t>Lotus Notes</w:t>
                  </w:r>
                </w:p>
              </w:tc>
              <w:tc>
                <w:tcPr>
                  <w:tcW w:w="4380" w:type="dxa"/>
                </w:tcPr>
                <w:p w14:paraId="2186CB4B" w14:textId="77777777" w:rsidR="00B16175" w:rsidRPr="0034134A" w:rsidRDefault="00B16175" w:rsidP="00D852AD">
                  <w:pPr>
                    <w:numPr>
                      <w:ilvl w:val="0"/>
                      <w:numId w:val="2"/>
                    </w:num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</w:rPr>
                    <w:t>Nederlands</w:t>
                  </w:r>
                  <w:r w:rsidRPr="0034134A">
                    <w:rPr>
                      <w:rFonts w:ascii="Verdana" w:hAnsi="Verdana" w:cs="Arial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          </w:t>
                  </w:r>
                  <w:r w:rsidRPr="0034134A">
                    <w:rPr>
                      <w:rFonts w:ascii="Verdana" w:hAnsi="Verdana" w:cs="Arial"/>
                      <w:sz w:val="18"/>
                      <w:szCs w:val="18"/>
                    </w:rPr>
                    <w:t>Moedertaal</w:t>
                  </w:r>
                </w:p>
                <w:p w14:paraId="2186CB4C" w14:textId="77777777" w:rsidR="00B16175" w:rsidRPr="0034134A" w:rsidRDefault="00B16175" w:rsidP="00D852AD">
                  <w:pPr>
                    <w:numPr>
                      <w:ilvl w:val="0"/>
                      <w:numId w:val="2"/>
                    </w:num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</w:rPr>
                    <w:t xml:space="preserve">Engels </w:t>
                  </w:r>
                  <w:r w:rsidRPr="0034134A">
                    <w:rPr>
                      <w:rFonts w:ascii="Verdana" w:hAnsi="Verdana" w:cs="Arial"/>
                      <w:sz w:val="18"/>
                      <w:szCs w:val="18"/>
                    </w:rPr>
                    <w:tab/>
                  </w:r>
                  <w:r w:rsidRPr="0034134A">
                    <w:rPr>
                      <w:rFonts w:ascii="Verdana" w:hAnsi="Verdana" w:cs="Arial"/>
                      <w:sz w:val="18"/>
                      <w:szCs w:val="18"/>
                    </w:rPr>
                    <w:tab/>
                    <w:t>Vloeiend</w:t>
                  </w:r>
                </w:p>
                <w:p w14:paraId="2186CB4D" w14:textId="77777777" w:rsidR="00B16175" w:rsidRPr="0034134A" w:rsidRDefault="00B16175" w:rsidP="00D852AD">
                  <w:pPr>
                    <w:numPr>
                      <w:ilvl w:val="0"/>
                      <w:numId w:val="2"/>
                    </w:num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</w:rPr>
                    <w:t>Duits</w:t>
                  </w:r>
                  <w:r w:rsidRPr="0034134A">
                    <w:rPr>
                      <w:rFonts w:ascii="Verdana" w:hAnsi="Verdana" w:cs="Arial"/>
                      <w:sz w:val="18"/>
                      <w:szCs w:val="18"/>
                    </w:rPr>
                    <w:tab/>
                  </w:r>
                  <w:r w:rsidRPr="0034134A">
                    <w:rPr>
                      <w:rFonts w:ascii="Verdana" w:hAnsi="Verdana" w:cs="Arial"/>
                      <w:sz w:val="18"/>
                      <w:szCs w:val="18"/>
                    </w:rPr>
                    <w:tab/>
                    <w:t>Matig</w:t>
                  </w:r>
                </w:p>
                <w:p w14:paraId="2186CB4E" w14:textId="77777777" w:rsidR="00B16175" w:rsidRPr="0034134A" w:rsidRDefault="00B16175" w:rsidP="00D852AD">
                  <w:pPr>
                    <w:ind w:left="360"/>
                    <w:rPr>
                      <w:rFonts w:ascii="Verdana" w:hAnsi="Verdana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16175" w:rsidRPr="0034134A" w14:paraId="2186CB52" w14:textId="77777777" w:rsidTr="00D852AD">
              <w:tc>
                <w:tcPr>
                  <w:tcW w:w="5130" w:type="dxa"/>
                </w:tcPr>
                <w:p w14:paraId="2186CB50" w14:textId="77777777" w:rsidR="00B16175" w:rsidRPr="0034134A" w:rsidRDefault="00B16175" w:rsidP="00D852AD">
                  <w:pPr>
                    <w:rPr>
                      <w:rFonts w:ascii="Verdana" w:hAnsi="Verdana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80" w:type="dxa"/>
                </w:tcPr>
                <w:p w14:paraId="2186CB51" w14:textId="77777777" w:rsidR="00B16175" w:rsidRPr="0034134A" w:rsidRDefault="00B16175" w:rsidP="00D852AD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186CB53" w14:textId="77777777" w:rsidR="00B16175" w:rsidRDefault="00B16175" w:rsidP="00D852A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4134A">
              <w:rPr>
                <w:rFonts w:ascii="Verdana" w:hAnsi="Verdana" w:cs="Arial"/>
                <w:b/>
                <w:sz w:val="18"/>
                <w:szCs w:val="18"/>
              </w:rPr>
              <w:t>CM software en ERP systemen o.a.</w:t>
            </w:r>
          </w:p>
          <w:tbl>
            <w:tblPr>
              <w:tblStyle w:val="Tabelrast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037"/>
              <w:gridCol w:w="2539"/>
              <w:gridCol w:w="2467"/>
            </w:tblGrid>
            <w:tr w:rsidR="00B16175" w:rsidRPr="0034134A" w14:paraId="2186CB65" w14:textId="77777777" w:rsidTr="00D852AD">
              <w:trPr>
                <w:trHeight w:val="1735"/>
              </w:trPr>
              <w:tc>
                <w:tcPr>
                  <w:tcW w:w="2037" w:type="dxa"/>
                </w:tcPr>
                <w:p w14:paraId="2186CB54" w14:textId="77777777" w:rsidR="00B16175" w:rsidRPr="0034134A" w:rsidRDefault="00B16175" w:rsidP="00D852AD">
                  <w:pPr>
                    <w:numPr>
                      <w:ilvl w:val="0"/>
                      <w:numId w:val="3"/>
                    </w:numPr>
                    <w:rPr>
                      <w:rFonts w:ascii="Verdana" w:hAnsi="Verdana" w:cs="Arial"/>
                      <w:sz w:val="18"/>
                      <w:szCs w:val="18"/>
                      <w:lang w:val="en-GB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  <w:lang w:val="en-GB"/>
                    </w:rPr>
                    <w:t xml:space="preserve">Euro Dossier </w:t>
                  </w:r>
                </w:p>
                <w:p w14:paraId="2186CB55" w14:textId="77777777" w:rsidR="00B16175" w:rsidRPr="0034134A" w:rsidRDefault="00B16175" w:rsidP="00D852AD">
                  <w:pPr>
                    <w:numPr>
                      <w:ilvl w:val="0"/>
                      <w:numId w:val="3"/>
                    </w:numPr>
                    <w:rPr>
                      <w:rFonts w:ascii="Verdana" w:hAnsi="Verdana" w:cs="Arial"/>
                      <w:sz w:val="18"/>
                      <w:szCs w:val="18"/>
                      <w:lang w:val="en-GB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  <w:lang w:val="en-GB"/>
                    </w:rPr>
                    <w:t>On Guard</w:t>
                  </w:r>
                </w:p>
                <w:p w14:paraId="2186CB56" w14:textId="77777777" w:rsidR="00B16175" w:rsidRPr="0034134A" w:rsidRDefault="00B16175" w:rsidP="00D852AD">
                  <w:pPr>
                    <w:numPr>
                      <w:ilvl w:val="0"/>
                      <w:numId w:val="3"/>
                    </w:numPr>
                    <w:rPr>
                      <w:rFonts w:ascii="Verdana" w:hAnsi="Verdana" w:cs="Arial"/>
                      <w:sz w:val="18"/>
                      <w:szCs w:val="18"/>
                      <w:lang w:val="en-GB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  <w:lang w:val="en-GB"/>
                    </w:rPr>
                    <w:t>APPX</w:t>
                  </w:r>
                </w:p>
                <w:p w14:paraId="2186CB57" w14:textId="77777777" w:rsidR="00B16175" w:rsidRDefault="00B16175" w:rsidP="00D852AD">
                  <w:pPr>
                    <w:pStyle w:val="Kop5"/>
                    <w:numPr>
                      <w:ilvl w:val="0"/>
                      <w:numId w:val="3"/>
                    </w:numPr>
                    <w:jc w:val="left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34134A">
                    <w:rPr>
                      <w:rFonts w:ascii="Verdana" w:hAnsi="Verdana"/>
                      <w:b w:val="0"/>
                      <w:sz w:val="18"/>
                      <w:szCs w:val="18"/>
                    </w:rPr>
                    <w:t>SAP</w:t>
                  </w:r>
                </w:p>
                <w:p w14:paraId="2186CB58" w14:textId="77777777" w:rsidR="00B16175" w:rsidRPr="0034134A" w:rsidRDefault="00B16175" w:rsidP="00D852AD">
                  <w:pPr>
                    <w:numPr>
                      <w:ilvl w:val="0"/>
                      <w:numId w:val="3"/>
                    </w:numPr>
                    <w:rPr>
                      <w:rFonts w:ascii="Verdana" w:hAnsi="Verdana" w:cs="Arial"/>
                      <w:sz w:val="18"/>
                      <w:szCs w:val="18"/>
                      <w:lang w:val="en-GB" w:eastAsia="en-US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  <w:lang w:val="en-GB" w:eastAsia="en-US"/>
                    </w:rPr>
                    <w:t>Navision</w:t>
                  </w:r>
                </w:p>
                <w:p w14:paraId="2186CB59" w14:textId="77777777" w:rsidR="00B16175" w:rsidRPr="00305AE5" w:rsidRDefault="00B16175" w:rsidP="00D852AD">
                  <w:pPr>
                    <w:rPr>
                      <w:lang w:val="en-GB" w:eastAsia="en-US"/>
                    </w:rPr>
                  </w:pPr>
                </w:p>
              </w:tc>
              <w:tc>
                <w:tcPr>
                  <w:tcW w:w="2539" w:type="dxa"/>
                </w:tcPr>
                <w:p w14:paraId="2186CB5A" w14:textId="77777777" w:rsidR="00B16175" w:rsidRPr="0034134A" w:rsidRDefault="00B16175" w:rsidP="00D852AD">
                  <w:pPr>
                    <w:numPr>
                      <w:ilvl w:val="0"/>
                      <w:numId w:val="3"/>
                    </w:numPr>
                    <w:rPr>
                      <w:rFonts w:ascii="Verdana" w:hAnsi="Verdana" w:cs="Arial"/>
                      <w:sz w:val="18"/>
                      <w:szCs w:val="18"/>
                      <w:lang w:val="en-GB" w:eastAsia="en-US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  <w:lang w:val="en-GB" w:eastAsia="en-US"/>
                    </w:rPr>
                    <w:t>CBS Billing</w:t>
                  </w:r>
                </w:p>
                <w:p w14:paraId="2186CB5B" w14:textId="77777777" w:rsidR="00B16175" w:rsidRPr="0034134A" w:rsidRDefault="00B16175" w:rsidP="00D852AD">
                  <w:pPr>
                    <w:numPr>
                      <w:ilvl w:val="0"/>
                      <w:numId w:val="3"/>
                    </w:numPr>
                    <w:rPr>
                      <w:rFonts w:ascii="Verdana" w:hAnsi="Verdana" w:cs="Arial"/>
                      <w:sz w:val="18"/>
                      <w:szCs w:val="18"/>
                      <w:lang w:val="en-GB" w:eastAsia="en-US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  <w:lang w:val="en-GB" w:eastAsia="en-US"/>
                    </w:rPr>
                    <w:t>ARS ticket software</w:t>
                  </w:r>
                </w:p>
                <w:p w14:paraId="2186CB5C" w14:textId="77777777" w:rsidR="00B16175" w:rsidRPr="0034134A" w:rsidRDefault="00B16175" w:rsidP="00D852AD">
                  <w:pPr>
                    <w:numPr>
                      <w:ilvl w:val="0"/>
                      <w:numId w:val="3"/>
                    </w:numPr>
                    <w:rPr>
                      <w:rFonts w:ascii="Verdana" w:hAnsi="Verdana" w:cs="Arial"/>
                      <w:sz w:val="18"/>
                      <w:szCs w:val="18"/>
                      <w:lang w:val="en-GB" w:eastAsia="en-US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  <w:lang w:val="en-GB" w:eastAsia="en-US"/>
                    </w:rPr>
                    <w:t>Direct Device</w:t>
                  </w:r>
                </w:p>
                <w:p w14:paraId="2186CB5D" w14:textId="77777777" w:rsidR="00B16175" w:rsidRPr="0034134A" w:rsidRDefault="00B16175" w:rsidP="00D852AD">
                  <w:pPr>
                    <w:numPr>
                      <w:ilvl w:val="0"/>
                      <w:numId w:val="3"/>
                    </w:numPr>
                    <w:rPr>
                      <w:rFonts w:ascii="Verdana" w:hAnsi="Verdana" w:cs="Arial"/>
                      <w:sz w:val="18"/>
                      <w:szCs w:val="18"/>
                      <w:lang w:val="en-GB" w:eastAsia="en-US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  <w:lang w:val="en-GB" w:eastAsia="en-US"/>
                    </w:rPr>
                    <w:t>B.O.S.</w:t>
                  </w:r>
                </w:p>
                <w:p w14:paraId="2186CB5E" w14:textId="77777777" w:rsidR="00B16175" w:rsidRPr="0034134A" w:rsidRDefault="00B16175" w:rsidP="00D852AD">
                  <w:pPr>
                    <w:numPr>
                      <w:ilvl w:val="0"/>
                      <w:numId w:val="3"/>
                    </w:numPr>
                    <w:rPr>
                      <w:rFonts w:ascii="Verdana" w:hAnsi="Verdana" w:cs="Arial"/>
                      <w:sz w:val="18"/>
                      <w:szCs w:val="18"/>
                      <w:lang w:val="en-GB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  <w:lang w:val="en-GB" w:eastAsia="en-US"/>
                    </w:rPr>
                    <w:t>Syntess</w:t>
                  </w:r>
                  <w:r w:rsidRPr="0034134A">
                    <w:rPr>
                      <w:rFonts w:ascii="Verdana" w:hAnsi="Verdana" w:cs="Arial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14:paraId="2186CB5F" w14:textId="77777777" w:rsidR="00B16175" w:rsidRPr="0034134A" w:rsidRDefault="00B16175" w:rsidP="00D852AD">
                  <w:pPr>
                    <w:ind w:left="36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67" w:type="dxa"/>
                </w:tcPr>
                <w:p w14:paraId="2186CB60" w14:textId="77777777" w:rsidR="00B16175" w:rsidRPr="0034134A" w:rsidRDefault="00B16175" w:rsidP="00D852AD">
                  <w:pPr>
                    <w:numPr>
                      <w:ilvl w:val="0"/>
                      <w:numId w:val="3"/>
                    </w:numPr>
                    <w:rPr>
                      <w:rFonts w:ascii="Verdana" w:hAnsi="Verdana" w:cs="Arial"/>
                      <w:sz w:val="18"/>
                      <w:szCs w:val="18"/>
                      <w:lang w:val="en-GB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  <w:lang w:val="en-GB"/>
                    </w:rPr>
                    <w:t xml:space="preserve">Increase </w:t>
                  </w:r>
                </w:p>
                <w:p w14:paraId="2186CB61" w14:textId="77777777" w:rsidR="00B16175" w:rsidRPr="0034134A" w:rsidRDefault="00B16175" w:rsidP="00D852AD">
                  <w:pPr>
                    <w:numPr>
                      <w:ilvl w:val="0"/>
                      <w:numId w:val="3"/>
                    </w:numPr>
                    <w:rPr>
                      <w:rFonts w:ascii="Verdana" w:hAnsi="Verdana" w:cs="Arial"/>
                      <w:sz w:val="18"/>
                      <w:szCs w:val="18"/>
                      <w:lang w:val="en-GB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  <w:lang w:val="en-GB"/>
                    </w:rPr>
                    <w:t>Recon</w:t>
                  </w:r>
                </w:p>
                <w:p w14:paraId="2186CB62" w14:textId="77777777" w:rsidR="00B16175" w:rsidRPr="0034134A" w:rsidRDefault="00B16175" w:rsidP="00D852AD">
                  <w:pPr>
                    <w:numPr>
                      <w:ilvl w:val="0"/>
                      <w:numId w:val="3"/>
                    </w:numPr>
                    <w:rPr>
                      <w:rFonts w:ascii="Verdana" w:hAnsi="Verdana" w:cs="Arial"/>
                      <w:sz w:val="18"/>
                      <w:szCs w:val="18"/>
                      <w:lang w:val="en-GB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  <w:lang w:val="en-GB"/>
                    </w:rPr>
                    <w:t>Spons</w:t>
                  </w:r>
                </w:p>
                <w:p w14:paraId="2186CB63" w14:textId="02BC5A60" w:rsidR="00B16175" w:rsidRDefault="00B16175" w:rsidP="00D852AD">
                  <w:pPr>
                    <w:numPr>
                      <w:ilvl w:val="0"/>
                      <w:numId w:val="3"/>
                    </w:numPr>
                    <w:rPr>
                      <w:rFonts w:ascii="Verdana" w:hAnsi="Verdana" w:cs="Arial"/>
                      <w:sz w:val="18"/>
                      <w:szCs w:val="18"/>
                      <w:lang w:val="en-GB" w:eastAsia="en-US"/>
                    </w:rPr>
                  </w:pPr>
                  <w:r w:rsidRPr="0034134A">
                    <w:rPr>
                      <w:rFonts w:ascii="Verdana" w:hAnsi="Verdana" w:cs="Arial"/>
                      <w:sz w:val="18"/>
                      <w:szCs w:val="18"/>
                      <w:lang w:val="en-GB"/>
                    </w:rPr>
                    <w:t>NCCW</w:t>
                  </w:r>
                </w:p>
                <w:p w14:paraId="0EE3BB3E" w14:textId="0CAE88C0" w:rsidR="00116D51" w:rsidRDefault="00116D51" w:rsidP="00D852AD">
                  <w:pPr>
                    <w:numPr>
                      <w:ilvl w:val="0"/>
                      <w:numId w:val="3"/>
                    </w:numPr>
                    <w:rPr>
                      <w:rFonts w:ascii="Verdana" w:hAnsi="Verdana" w:cs="Arial"/>
                      <w:sz w:val="18"/>
                      <w:szCs w:val="18"/>
                      <w:lang w:val="en-GB" w:eastAsia="en-US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en-GB" w:eastAsia="en-US"/>
                    </w:rPr>
                    <w:t>OTHO (APPX)</w:t>
                  </w:r>
                </w:p>
                <w:p w14:paraId="2186CB64" w14:textId="77777777" w:rsidR="00B16175" w:rsidRPr="0034134A" w:rsidRDefault="00B16175" w:rsidP="00D852AD">
                  <w:pPr>
                    <w:ind w:left="360"/>
                    <w:rPr>
                      <w:rFonts w:ascii="Verdana" w:hAnsi="Verdana" w:cs="Arial"/>
                      <w:sz w:val="18"/>
                      <w:szCs w:val="18"/>
                      <w:lang w:val="en-GB" w:eastAsia="en-US"/>
                    </w:rPr>
                  </w:pPr>
                </w:p>
              </w:tc>
            </w:tr>
          </w:tbl>
          <w:p w14:paraId="2186CB66" w14:textId="77777777" w:rsidR="00B16175" w:rsidRPr="0034134A" w:rsidRDefault="00B16175" w:rsidP="00D852AD">
            <w:pPr>
              <w:ind w:left="3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2186CB68" w14:textId="77777777" w:rsidR="00276F2E" w:rsidRPr="0034134A" w:rsidRDefault="00276F2E" w:rsidP="0034134A">
      <w:pPr>
        <w:ind w:right="142"/>
        <w:rPr>
          <w:rFonts w:ascii="Verdana" w:hAnsi="Verdana" w:cs="Arial"/>
          <w:b/>
          <w:i/>
          <w:sz w:val="18"/>
          <w:szCs w:val="18"/>
        </w:rPr>
      </w:pPr>
    </w:p>
    <w:sectPr w:rsidR="00276F2E" w:rsidRPr="0034134A" w:rsidSect="00500F3C">
      <w:headerReference w:type="default" r:id="rId31"/>
      <w:footerReference w:type="default" r:id="rId32"/>
      <w:pgSz w:w="11906" w:h="16838"/>
      <w:pgMar w:top="284" w:right="1080" w:bottom="1276" w:left="1080" w:header="27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6CB97" w14:textId="77777777" w:rsidR="00D852AD" w:rsidRDefault="00D852AD">
      <w:r>
        <w:separator/>
      </w:r>
    </w:p>
  </w:endnote>
  <w:endnote w:type="continuationSeparator" w:id="0">
    <w:p w14:paraId="2186CB98" w14:textId="77777777" w:rsidR="00D852AD" w:rsidRDefault="00D8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6CB9A" w14:textId="1148746A" w:rsidR="00D852AD" w:rsidRDefault="00D852AD">
    <w:pPr>
      <w:pStyle w:val="Voettekst"/>
      <w:rPr>
        <w:rFonts w:ascii="Verdana" w:hAnsi="Verdana"/>
        <w:color w:val="808080"/>
        <w:sz w:val="16"/>
        <w:szCs w:val="16"/>
        <w:lang w:val="fr-FR"/>
      </w:rPr>
    </w:pPr>
    <w:r w:rsidRPr="0094387D">
      <w:rPr>
        <w:rFonts w:ascii="Verdana" w:hAnsi="Verdana"/>
        <w:color w:val="808080"/>
        <w:sz w:val="16"/>
        <w:szCs w:val="16"/>
        <w:lang w:val="fr-FR"/>
      </w:rPr>
      <w:t>Curriculum</w:t>
    </w:r>
    <w:r>
      <w:rPr>
        <w:rFonts w:ascii="Verdana" w:hAnsi="Verdana"/>
        <w:color w:val="808080"/>
        <w:sz w:val="16"/>
        <w:szCs w:val="16"/>
        <w:lang w:val="fr-FR"/>
      </w:rPr>
      <w:t xml:space="preserve"> Vitae 2016</w:t>
    </w:r>
  </w:p>
  <w:p w14:paraId="2186CB9B" w14:textId="78BCA1C3" w:rsidR="00D852AD" w:rsidRDefault="00D852AD">
    <w:pPr>
      <w:rPr>
        <w:rFonts w:ascii="Verdana" w:hAnsi="Verdana" w:cs="Arial"/>
        <w:color w:val="808080"/>
        <w:sz w:val="16"/>
        <w:szCs w:val="16"/>
        <w:lang w:val="fr-FR"/>
      </w:rPr>
    </w:pPr>
    <w:r>
      <w:rPr>
        <w:rFonts w:ascii="Verdana" w:hAnsi="Verdana"/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86CB9F" wp14:editId="2186CBA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67400" cy="1270"/>
              <wp:effectExtent l="9525" t="8890" r="952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8EDF5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NIFgIAACs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"/>
          </w:pict>
        </mc:Fallback>
      </mc:AlternateContent>
    </w:r>
    <w:r>
      <w:rPr>
        <w:rFonts w:ascii="Verdana" w:hAnsi="Verdana" w:cs="Arial"/>
        <w:color w:val="808080"/>
        <w:sz w:val="16"/>
        <w:szCs w:val="16"/>
        <w:lang w:val="fr-FR"/>
      </w:rPr>
      <w:t>Ferry Lenting</w:t>
    </w:r>
    <w:r>
      <w:rPr>
        <w:rFonts w:ascii="Verdana" w:hAnsi="Verdana" w:cs="Arial"/>
        <w:color w:val="808080"/>
        <w:sz w:val="16"/>
        <w:szCs w:val="16"/>
        <w:lang w:val="fr-FR"/>
      </w:rPr>
      <w:tab/>
    </w:r>
    <w:r>
      <w:rPr>
        <w:rFonts w:ascii="Verdana" w:hAnsi="Verdana" w:cs="Arial"/>
        <w:color w:val="808080"/>
        <w:sz w:val="16"/>
        <w:szCs w:val="16"/>
        <w:lang w:val="fr-FR"/>
      </w:rPr>
      <w:tab/>
    </w:r>
    <w:r>
      <w:rPr>
        <w:rFonts w:ascii="Verdana" w:hAnsi="Verdana" w:cs="Arial"/>
        <w:color w:val="808080"/>
        <w:sz w:val="16"/>
        <w:szCs w:val="16"/>
        <w:lang w:val="fr-FR"/>
      </w:rPr>
      <w:tab/>
    </w:r>
    <w:r>
      <w:rPr>
        <w:rFonts w:ascii="Verdana" w:hAnsi="Verdana" w:cs="Arial"/>
        <w:color w:val="808080"/>
        <w:sz w:val="16"/>
        <w:szCs w:val="16"/>
        <w:lang w:val="fr-FR"/>
      </w:rPr>
      <w:tab/>
    </w:r>
    <w:r>
      <w:rPr>
        <w:rFonts w:ascii="Verdana" w:hAnsi="Verdana" w:cs="Arial"/>
        <w:color w:val="808080"/>
        <w:sz w:val="16"/>
        <w:szCs w:val="16"/>
        <w:lang w:val="fr-FR"/>
      </w:rPr>
      <w:tab/>
    </w:r>
    <w:r>
      <w:rPr>
        <w:rFonts w:ascii="Verdana" w:hAnsi="Verdana" w:cs="Arial"/>
        <w:color w:val="808080"/>
        <w:sz w:val="16"/>
        <w:szCs w:val="16"/>
        <w:lang w:val="fr-FR"/>
      </w:rPr>
      <w:tab/>
    </w:r>
    <w:r>
      <w:rPr>
        <w:rFonts w:ascii="Verdana" w:hAnsi="Verdana" w:cs="Arial"/>
        <w:color w:val="808080"/>
        <w:sz w:val="16"/>
        <w:szCs w:val="16"/>
        <w:lang w:val="fr-FR"/>
      </w:rPr>
      <w:tab/>
    </w:r>
    <w:r>
      <w:rPr>
        <w:rFonts w:ascii="Verdana" w:hAnsi="Verdana" w:cs="Arial"/>
        <w:color w:val="808080"/>
        <w:sz w:val="16"/>
        <w:szCs w:val="16"/>
        <w:lang w:val="fr-FR"/>
      </w:rPr>
      <w:tab/>
    </w:r>
    <w:r>
      <w:rPr>
        <w:rFonts w:ascii="Verdana" w:hAnsi="Verdana" w:cs="Arial"/>
        <w:color w:val="808080"/>
        <w:sz w:val="16"/>
        <w:szCs w:val="16"/>
        <w:lang w:val="fr-FR"/>
      </w:rPr>
      <w:tab/>
    </w:r>
    <w:r>
      <w:rPr>
        <w:rFonts w:ascii="Verdana" w:hAnsi="Verdana" w:cs="Arial"/>
        <w:color w:val="808080"/>
        <w:sz w:val="16"/>
        <w:szCs w:val="16"/>
        <w:lang w:val="fr-FR"/>
      </w:rPr>
      <w:tab/>
      <w:t xml:space="preserve">                      </w:t>
    </w:r>
    <w:r>
      <w:rPr>
        <w:rStyle w:val="Paginanummer"/>
        <w:rFonts w:ascii="Verdana" w:hAnsi="Verdana"/>
        <w:color w:val="808080"/>
        <w:sz w:val="16"/>
        <w:szCs w:val="16"/>
      </w:rPr>
      <w:fldChar w:fldCharType="begin"/>
    </w:r>
    <w:r>
      <w:rPr>
        <w:rStyle w:val="Paginanummer"/>
        <w:rFonts w:ascii="Verdana" w:hAnsi="Verdana"/>
        <w:color w:val="808080"/>
        <w:sz w:val="16"/>
        <w:szCs w:val="16"/>
        <w:lang w:val="fr-FR"/>
      </w:rPr>
      <w:instrText xml:space="preserve"> PAGE </w:instrText>
    </w:r>
    <w:r>
      <w:rPr>
        <w:rStyle w:val="Paginanummer"/>
        <w:rFonts w:ascii="Verdana" w:hAnsi="Verdana"/>
        <w:color w:val="808080"/>
        <w:sz w:val="16"/>
        <w:szCs w:val="16"/>
      </w:rPr>
      <w:fldChar w:fldCharType="separate"/>
    </w:r>
    <w:r w:rsidR="007D55C1">
      <w:rPr>
        <w:rStyle w:val="Paginanummer"/>
        <w:rFonts w:ascii="Verdana" w:hAnsi="Verdana"/>
        <w:noProof/>
        <w:color w:val="808080"/>
        <w:sz w:val="16"/>
        <w:szCs w:val="16"/>
        <w:lang w:val="fr-FR"/>
      </w:rPr>
      <w:t>5</w:t>
    </w:r>
    <w:r>
      <w:rPr>
        <w:rStyle w:val="Paginanummer"/>
        <w:rFonts w:ascii="Verdana" w:hAnsi="Verdana"/>
        <w:color w:val="808080"/>
        <w:sz w:val="16"/>
        <w:szCs w:val="16"/>
      </w:rPr>
      <w:fldChar w:fldCharType="end"/>
    </w:r>
  </w:p>
  <w:p w14:paraId="2186CB9C" w14:textId="77777777" w:rsidR="00D852AD" w:rsidRDefault="00D852AD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6CB95" w14:textId="77777777" w:rsidR="00D852AD" w:rsidRDefault="00D852AD">
      <w:r>
        <w:separator/>
      </w:r>
    </w:p>
  </w:footnote>
  <w:footnote w:type="continuationSeparator" w:id="0">
    <w:p w14:paraId="2186CB96" w14:textId="77777777" w:rsidR="00D852AD" w:rsidRDefault="00D8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6CB99" w14:textId="77777777" w:rsidR="00D852AD" w:rsidRDefault="00D852AD">
    <w:pPr>
      <w:pStyle w:val="Koptekst"/>
    </w:pPr>
    <w:r>
      <w:rPr>
        <w:noProof/>
      </w:rPr>
      <w:drawing>
        <wp:inline distT="0" distB="0" distL="0" distR="0" wp14:anchorId="2186CB9D" wp14:editId="2186CB9E">
          <wp:extent cx="1871717" cy="350875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novus_logo_tagline_ur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337" cy="39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297"/>
    <w:multiLevelType w:val="hybridMultilevel"/>
    <w:tmpl w:val="F6162D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05A1"/>
    <w:multiLevelType w:val="hybridMultilevel"/>
    <w:tmpl w:val="235A9FEA"/>
    <w:lvl w:ilvl="0" w:tplc="C63090F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B5197"/>
    <w:multiLevelType w:val="hybridMultilevel"/>
    <w:tmpl w:val="AA7AA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474C"/>
    <w:multiLevelType w:val="hybridMultilevel"/>
    <w:tmpl w:val="E38CFFDC"/>
    <w:lvl w:ilvl="0" w:tplc="C63090F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0FCC"/>
    <w:multiLevelType w:val="hybridMultilevel"/>
    <w:tmpl w:val="5ECAFE32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29287C"/>
    <w:multiLevelType w:val="hybridMultilevel"/>
    <w:tmpl w:val="950A291C"/>
    <w:lvl w:ilvl="0" w:tplc="C63090F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2411FC"/>
    <w:multiLevelType w:val="hybridMultilevel"/>
    <w:tmpl w:val="2BCCA5F6"/>
    <w:lvl w:ilvl="0" w:tplc="C63090F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520DA2"/>
    <w:multiLevelType w:val="hybridMultilevel"/>
    <w:tmpl w:val="6CEAED5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10C53"/>
    <w:multiLevelType w:val="hybridMultilevel"/>
    <w:tmpl w:val="D9F66A98"/>
    <w:lvl w:ilvl="0" w:tplc="C63090F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C7551A"/>
    <w:multiLevelType w:val="hybridMultilevel"/>
    <w:tmpl w:val="3536D6D4"/>
    <w:lvl w:ilvl="0" w:tplc="C63090F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B53F9A"/>
    <w:multiLevelType w:val="hybridMultilevel"/>
    <w:tmpl w:val="B5F28974"/>
    <w:lvl w:ilvl="0" w:tplc="43E4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12056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6603B9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D678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0C03D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F548E5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3C83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A26DF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1AE24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91C01"/>
    <w:multiLevelType w:val="hybridMultilevel"/>
    <w:tmpl w:val="03AA092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32B88"/>
    <w:multiLevelType w:val="hybridMultilevel"/>
    <w:tmpl w:val="8662F6F8"/>
    <w:lvl w:ilvl="0" w:tplc="C63090F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1B381C"/>
    <w:multiLevelType w:val="hybridMultilevel"/>
    <w:tmpl w:val="A88692FC"/>
    <w:lvl w:ilvl="0" w:tplc="C63090F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246E61"/>
    <w:multiLevelType w:val="hybridMultilevel"/>
    <w:tmpl w:val="BE100796"/>
    <w:lvl w:ilvl="0" w:tplc="C63090F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295251"/>
    <w:multiLevelType w:val="hybridMultilevel"/>
    <w:tmpl w:val="8190FAD0"/>
    <w:lvl w:ilvl="0" w:tplc="C63090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21EC4"/>
    <w:multiLevelType w:val="hybridMultilevel"/>
    <w:tmpl w:val="F8464734"/>
    <w:lvl w:ilvl="0" w:tplc="C63090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E4597"/>
    <w:multiLevelType w:val="hybridMultilevel"/>
    <w:tmpl w:val="09B85A86"/>
    <w:lvl w:ilvl="0" w:tplc="C63090F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4453A6"/>
    <w:multiLevelType w:val="hybridMultilevel"/>
    <w:tmpl w:val="860CF48A"/>
    <w:lvl w:ilvl="0" w:tplc="C63090F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3F00A8"/>
    <w:multiLevelType w:val="hybridMultilevel"/>
    <w:tmpl w:val="A99A2666"/>
    <w:lvl w:ilvl="0" w:tplc="C63090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106EF"/>
    <w:multiLevelType w:val="hybridMultilevel"/>
    <w:tmpl w:val="6C069CFA"/>
    <w:lvl w:ilvl="0" w:tplc="C63090F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C907EA"/>
    <w:multiLevelType w:val="hybridMultilevel"/>
    <w:tmpl w:val="7ACA08C4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D6C05"/>
    <w:multiLevelType w:val="hybridMultilevel"/>
    <w:tmpl w:val="712062FA"/>
    <w:lvl w:ilvl="0" w:tplc="C63090F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7C3E7C"/>
    <w:multiLevelType w:val="hybridMultilevel"/>
    <w:tmpl w:val="94A61B80"/>
    <w:lvl w:ilvl="0" w:tplc="EBBE8FF8">
      <w:numFmt w:val="bullet"/>
      <w:lvlText w:val="-"/>
      <w:lvlJc w:val="left"/>
      <w:pPr>
        <w:ind w:left="1776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D4F4ACB"/>
    <w:multiLevelType w:val="hybridMultilevel"/>
    <w:tmpl w:val="201AC758"/>
    <w:lvl w:ilvl="0" w:tplc="C63090F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545C4A"/>
    <w:multiLevelType w:val="hybridMultilevel"/>
    <w:tmpl w:val="60003AAC"/>
    <w:lvl w:ilvl="0" w:tplc="04FEDB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290EC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EE2DEA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0E5C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0E89E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E7EC84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C2AD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F27E8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562549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C56034"/>
    <w:multiLevelType w:val="hybridMultilevel"/>
    <w:tmpl w:val="C930F202"/>
    <w:lvl w:ilvl="0" w:tplc="C63090F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6419E"/>
    <w:multiLevelType w:val="hybridMultilevel"/>
    <w:tmpl w:val="253AAA08"/>
    <w:lvl w:ilvl="0" w:tplc="149AAC6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8C8A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24CAC4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0C08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F81B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8D09F0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72A3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C0AD64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EB43A8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5"/>
  </w:num>
  <w:num w:numId="4">
    <w:abstractNumId w:val="26"/>
  </w:num>
  <w:num w:numId="5">
    <w:abstractNumId w:val="17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9"/>
  </w:num>
  <w:num w:numId="15">
    <w:abstractNumId w:val="8"/>
  </w:num>
  <w:num w:numId="16">
    <w:abstractNumId w:val="22"/>
  </w:num>
  <w:num w:numId="17">
    <w:abstractNumId w:val="14"/>
  </w:num>
  <w:num w:numId="18">
    <w:abstractNumId w:val="12"/>
  </w:num>
  <w:num w:numId="19">
    <w:abstractNumId w:val="20"/>
  </w:num>
  <w:num w:numId="20">
    <w:abstractNumId w:val="24"/>
  </w:num>
  <w:num w:numId="21">
    <w:abstractNumId w:val="18"/>
  </w:num>
  <w:num w:numId="22">
    <w:abstractNumId w:val="13"/>
  </w:num>
  <w:num w:numId="23">
    <w:abstractNumId w:val="15"/>
  </w:num>
  <w:num w:numId="24">
    <w:abstractNumId w:val="21"/>
  </w:num>
  <w:num w:numId="25">
    <w:abstractNumId w:val="16"/>
  </w:num>
  <w:num w:numId="26">
    <w:abstractNumId w:val="2"/>
  </w:num>
  <w:num w:numId="27">
    <w:abstractNumId w:val="7"/>
  </w:num>
  <w:num w:numId="28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D8"/>
    <w:rsid w:val="00022356"/>
    <w:rsid w:val="000629A0"/>
    <w:rsid w:val="00066253"/>
    <w:rsid w:val="00075C51"/>
    <w:rsid w:val="000A5ACE"/>
    <w:rsid w:val="000B01EC"/>
    <w:rsid w:val="000B6D03"/>
    <w:rsid w:val="000B7867"/>
    <w:rsid w:val="000C7E3E"/>
    <w:rsid w:val="000D4901"/>
    <w:rsid w:val="000E59EB"/>
    <w:rsid w:val="000F1AF8"/>
    <w:rsid w:val="00101209"/>
    <w:rsid w:val="00116D51"/>
    <w:rsid w:val="001273EE"/>
    <w:rsid w:val="001752FD"/>
    <w:rsid w:val="001948C8"/>
    <w:rsid w:val="001B1272"/>
    <w:rsid w:val="001D7732"/>
    <w:rsid w:val="002037B5"/>
    <w:rsid w:val="00215DCF"/>
    <w:rsid w:val="0023421E"/>
    <w:rsid w:val="00236366"/>
    <w:rsid w:val="00240E31"/>
    <w:rsid w:val="002529EA"/>
    <w:rsid w:val="00274D14"/>
    <w:rsid w:val="00276F2E"/>
    <w:rsid w:val="0027723D"/>
    <w:rsid w:val="00283ED7"/>
    <w:rsid w:val="0028562C"/>
    <w:rsid w:val="00287BDF"/>
    <w:rsid w:val="002C1D65"/>
    <w:rsid w:val="002D79FA"/>
    <w:rsid w:val="002E1EA6"/>
    <w:rsid w:val="002F7085"/>
    <w:rsid w:val="00300447"/>
    <w:rsid w:val="00305AE5"/>
    <w:rsid w:val="003309E1"/>
    <w:rsid w:val="00333CF8"/>
    <w:rsid w:val="0033449C"/>
    <w:rsid w:val="0034134A"/>
    <w:rsid w:val="00381D89"/>
    <w:rsid w:val="003A1A30"/>
    <w:rsid w:val="003C0672"/>
    <w:rsid w:val="003C5423"/>
    <w:rsid w:val="003C5D3B"/>
    <w:rsid w:val="003E1902"/>
    <w:rsid w:val="00401976"/>
    <w:rsid w:val="004060AB"/>
    <w:rsid w:val="0041686C"/>
    <w:rsid w:val="00416C19"/>
    <w:rsid w:val="00425CD6"/>
    <w:rsid w:val="004307FC"/>
    <w:rsid w:val="00455AC1"/>
    <w:rsid w:val="004707E3"/>
    <w:rsid w:val="004B3500"/>
    <w:rsid w:val="004C6AE1"/>
    <w:rsid w:val="004D373E"/>
    <w:rsid w:val="004F6228"/>
    <w:rsid w:val="00500F3C"/>
    <w:rsid w:val="00510517"/>
    <w:rsid w:val="00524D41"/>
    <w:rsid w:val="00543C64"/>
    <w:rsid w:val="00582E21"/>
    <w:rsid w:val="0059594E"/>
    <w:rsid w:val="005A2D18"/>
    <w:rsid w:val="005B2551"/>
    <w:rsid w:val="005E5A1E"/>
    <w:rsid w:val="006074F3"/>
    <w:rsid w:val="00616DEB"/>
    <w:rsid w:val="00620E2C"/>
    <w:rsid w:val="0063526D"/>
    <w:rsid w:val="00644D16"/>
    <w:rsid w:val="00654F1F"/>
    <w:rsid w:val="00686EAF"/>
    <w:rsid w:val="00691B35"/>
    <w:rsid w:val="006A68A9"/>
    <w:rsid w:val="006A7944"/>
    <w:rsid w:val="006D5C7A"/>
    <w:rsid w:val="006E3C5F"/>
    <w:rsid w:val="006E3ED3"/>
    <w:rsid w:val="0070266D"/>
    <w:rsid w:val="00702CD7"/>
    <w:rsid w:val="007135D5"/>
    <w:rsid w:val="00731695"/>
    <w:rsid w:val="00776233"/>
    <w:rsid w:val="00792C83"/>
    <w:rsid w:val="007C1778"/>
    <w:rsid w:val="007C6CFB"/>
    <w:rsid w:val="007D55C1"/>
    <w:rsid w:val="007E02F9"/>
    <w:rsid w:val="007F3422"/>
    <w:rsid w:val="008142C7"/>
    <w:rsid w:val="0084076E"/>
    <w:rsid w:val="00847868"/>
    <w:rsid w:val="0086053C"/>
    <w:rsid w:val="008713B1"/>
    <w:rsid w:val="00880592"/>
    <w:rsid w:val="008936A7"/>
    <w:rsid w:val="008B73D8"/>
    <w:rsid w:val="008E4ED5"/>
    <w:rsid w:val="0090586E"/>
    <w:rsid w:val="00915BAB"/>
    <w:rsid w:val="00922E53"/>
    <w:rsid w:val="00936DD8"/>
    <w:rsid w:val="0094387D"/>
    <w:rsid w:val="0095471B"/>
    <w:rsid w:val="00983D98"/>
    <w:rsid w:val="00987476"/>
    <w:rsid w:val="009A16B6"/>
    <w:rsid w:val="009B0162"/>
    <w:rsid w:val="009E55C1"/>
    <w:rsid w:val="00A17CC2"/>
    <w:rsid w:val="00A20C2F"/>
    <w:rsid w:val="00A26CCB"/>
    <w:rsid w:val="00A31048"/>
    <w:rsid w:val="00A36023"/>
    <w:rsid w:val="00A43566"/>
    <w:rsid w:val="00A661D9"/>
    <w:rsid w:val="00A67384"/>
    <w:rsid w:val="00A7704E"/>
    <w:rsid w:val="00AC19E2"/>
    <w:rsid w:val="00AC1B0C"/>
    <w:rsid w:val="00AD2FFF"/>
    <w:rsid w:val="00AF1B61"/>
    <w:rsid w:val="00B022EF"/>
    <w:rsid w:val="00B13E89"/>
    <w:rsid w:val="00B16175"/>
    <w:rsid w:val="00B30845"/>
    <w:rsid w:val="00B4257B"/>
    <w:rsid w:val="00B62B1A"/>
    <w:rsid w:val="00B72018"/>
    <w:rsid w:val="00B7231D"/>
    <w:rsid w:val="00B742D6"/>
    <w:rsid w:val="00B82390"/>
    <w:rsid w:val="00BA631E"/>
    <w:rsid w:val="00BB0892"/>
    <w:rsid w:val="00BD53A7"/>
    <w:rsid w:val="00BD74A3"/>
    <w:rsid w:val="00BE3691"/>
    <w:rsid w:val="00BF29CF"/>
    <w:rsid w:val="00C03B91"/>
    <w:rsid w:val="00C15FB5"/>
    <w:rsid w:val="00C242F9"/>
    <w:rsid w:val="00C45704"/>
    <w:rsid w:val="00C90802"/>
    <w:rsid w:val="00C97B94"/>
    <w:rsid w:val="00CA273D"/>
    <w:rsid w:val="00CD5B31"/>
    <w:rsid w:val="00CE1682"/>
    <w:rsid w:val="00D177CF"/>
    <w:rsid w:val="00D33B59"/>
    <w:rsid w:val="00D33FE4"/>
    <w:rsid w:val="00D345E0"/>
    <w:rsid w:val="00D40F0C"/>
    <w:rsid w:val="00D44711"/>
    <w:rsid w:val="00D55ED7"/>
    <w:rsid w:val="00D66380"/>
    <w:rsid w:val="00D751FD"/>
    <w:rsid w:val="00D852AD"/>
    <w:rsid w:val="00D966A0"/>
    <w:rsid w:val="00DD190F"/>
    <w:rsid w:val="00E07E0E"/>
    <w:rsid w:val="00E231A1"/>
    <w:rsid w:val="00E23B84"/>
    <w:rsid w:val="00E32DC4"/>
    <w:rsid w:val="00E476E0"/>
    <w:rsid w:val="00E62DD3"/>
    <w:rsid w:val="00E62EC2"/>
    <w:rsid w:val="00E96170"/>
    <w:rsid w:val="00EC30BF"/>
    <w:rsid w:val="00EC488D"/>
    <w:rsid w:val="00EC6076"/>
    <w:rsid w:val="00ED7587"/>
    <w:rsid w:val="00F241D4"/>
    <w:rsid w:val="00F262FE"/>
    <w:rsid w:val="00F338BB"/>
    <w:rsid w:val="00F40D80"/>
    <w:rsid w:val="00F8382C"/>
    <w:rsid w:val="00F94294"/>
    <w:rsid w:val="00F94CF8"/>
    <w:rsid w:val="00FA24B9"/>
    <w:rsid w:val="00FB3EB8"/>
    <w:rsid w:val="00FB4440"/>
    <w:rsid w:val="00FD18A7"/>
    <w:rsid w:val="00FD298B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186C994"/>
  <w15:docId w15:val="{91521998-6824-4BF4-A08D-8675564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0B6D03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B6D03"/>
    <w:pPr>
      <w:keepNext/>
      <w:outlineLvl w:val="0"/>
    </w:pPr>
    <w:rPr>
      <w:rFonts w:ascii="Verdana" w:hAnsi="Verdana" w:cs="Arial"/>
      <w:b/>
      <w:sz w:val="18"/>
      <w:szCs w:val="20"/>
    </w:rPr>
  </w:style>
  <w:style w:type="paragraph" w:styleId="Kop2">
    <w:name w:val="heading 2"/>
    <w:basedOn w:val="Standaard"/>
    <w:next w:val="Standaard"/>
    <w:qFormat/>
    <w:rsid w:val="000B6D03"/>
    <w:pPr>
      <w:keepNext/>
      <w:outlineLvl w:val="1"/>
    </w:pPr>
    <w:rPr>
      <w:rFonts w:ascii="Arial" w:hAnsi="Arial" w:cs="Arial"/>
      <w:b/>
      <w:color w:val="808080"/>
      <w:lang w:eastAsia="en-US"/>
    </w:rPr>
  </w:style>
  <w:style w:type="paragraph" w:styleId="Kop5">
    <w:name w:val="heading 5"/>
    <w:basedOn w:val="Standaard"/>
    <w:next w:val="Standaard"/>
    <w:qFormat/>
    <w:rsid w:val="000B6D03"/>
    <w:pPr>
      <w:keepNext/>
      <w:jc w:val="center"/>
      <w:outlineLvl w:val="4"/>
    </w:pPr>
    <w:rPr>
      <w:rFonts w:ascii="Arial" w:hAnsi="Arial" w:cs="Arial"/>
      <w:b/>
      <w:bCs/>
      <w:sz w:val="20"/>
      <w:lang w:val="en-GB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B6D0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B6D0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B6D03"/>
  </w:style>
  <w:style w:type="character" w:customStyle="1" w:styleId="bodyblack1">
    <w:name w:val="body_black1"/>
    <w:basedOn w:val="Standaardalinea-lettertype"/>
    <w:rsid w:val="000B6D03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yperlink">
    <w:name w:val="Hyperlink"/>
    <w:basedOn w:val="Standaardalinea-lettertype"/>
    <w:rsid w:val="000B6D03"/>
    <w:rPr>
      <w:color w:val="0000FF"/>
      <w:u w:val="single"/>
    </w:rPr>
  </w:style>
  <w:style w:type="character" w:customStyle="1" w:styleId="KoptekstChar">
    <w:name w:val="Koptekst Char"/>
    <w:basedOn w:val="Standaardalinea-lettertype"/>
    <w:rsid w:val="000B6D03"/>
    <w:rPr>
      <w:sz w:val="24"/>
      <w:szCs w:val="24"/>
    </w:rPr>
  </w:style>
  <w:style w:type="paragraph" w:customStyle="1" w:styleId="Ballontekst1">
    <w:name w:val="Ballontekst1"/>
    <w:basedOn w:val="Standaard"/>
    <w:rsid w:val="000B6D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sid w:val="000B6D03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0B6D03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rsid w:val="000B6D0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E3E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1"/>
    <w:rsid w:val="003E1902"/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rsid w:val="003E19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2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lenting@novuscms.nl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gif"/><Relationship Id="rId27" Type="http://schemas.openxmlformats.org/officeDocument/2006/relationships/image" Target="media/image19.jpeg"/><Relationship Id="rId30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E4E3-8B01-4846-9FC6-AA06EBD0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1582</Words>
  <Characters>8706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Stichting BBB</Company>
  <LinksUpToDate>false</LinksUpToDate>
  <CharactersWithSpaces>10268</CharactersWithSpaces>
  <SharedDoc>false</SharedDoc>
  <HLinks>
    <vt:vector size="6" baseType="variant">
      <vt:variant>
        <vt:i4>4980799</vt:i4>
      </vt:variant>
      <vt:variant>
        <vt:i4>0</vt:i4>
      </vt:variant>
      <vt:variant>
        <vt:i4>0</vt:i4>
      </vt:variant>
      <vt:variant>
        <vt:i4>5</vt:i4>
      </vt:variant>
      <vt:variant>
        <vt:lpwstr>mailto:f.lenting@novuscms.nl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BBB</dc:creator>
  <cp:lastModifiedBy>Ferry Lenting</cp:lastModifiedBy>
  <cp:revision>10</cp:revision>
  <cp:lastPrinted>2014-04-16T09:56:00Z</cp:lastPrinted>
  <dcterms:created xsi:type="dcterms:W3CDTF">2014-10-27T11:49:00Z</dcterms:created>
  <dcterms:modified xsi:type="dcterms:W3CDTF">2016-12-03T14:35:00Z</dcterms:modified>
</cp:coreProperties>
</file>